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BF25" w14:textId="4575B351" w:rsidR="003924DD" w:rsidRDefault="003924DD" w:rsidP="003924DD">
      <w:pPr>
        <w:pStyle w:val="NormaaliWWW"/>
        <w:rPr>
          <w:rFonts w:ascii="Calibri" w:eastAsia="DengXian" w:hAnsi="Calibri"/>
          <w:b/>
          <w:bCs/>
          <w:sz w:val="40"/>
          <w:szCs w:val="40"/>
          <w:lang w:eastAsia="zh-CN"/>
        </w:rPr>
      </w:pPr>
      <w:r>
        <w:rPr>
          <w:noProof/>
        </w:rPr>
        <w:drawing>
          <wp:anchor distT="0" distB="0" distL="114300" distR="114300" simplePos="0" relativeHeight="251661312" behindDoc="1" locked="0" layoutInCell="1" allowOverlap="1" wp14:anchorId="62D8A697" wp14:editId="5650A6B4">
            <wp:simplePos x="0" y="0"/>
            <wp:positionH relativeFrom="margin">
              <wp:posOffset>2691130</wp:posOffset>
            </wp:positionH>
            <wp:positionV relativeFrom="paragraph">
              <wp:posOffset>8255</wp:posOffset>
            </wp:positionV>
            <wp:extent cx="3375660" cy="1898015"/>
            <wp:effectExtent l="0" t="0" r="0" b="6985"/>
            <wp:wrapTight wrapText="bothSides">
              <wp:wrapPolygon edited="0">
                <wp:start x="0" y="0"/>
                <wp:lineTo x="0" y="21463"/>
                <wp:lineTo x="21454" y="21463"/>
                <wp:lineTo x="21454" y="0"/>
                <wp:lineTo x="0" y="0"/>
              </wp:wrapPolygon>
            </wp:wrapTight>
            <wp:docPr id="2102494840"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5660" cy="189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39BE07" w14:textId="16D759F7" w:rsidR="003924DD" w:rsidRDefault="003924DD" w:rsidP="003924DD">
      <w:pPr>
        <w:pStyle w:val="NormaaliWWW"/>
        <w:rPr>
          <w:rFonts w:ascii="Calibri" w:eastAsia="DengXian" w:hAnsi="Calibri"/>
          <w:b/>
          <w:bCs/>
          <w:sz w:val="40"/>
          <w:szCs w:val="40"/>
          <w:lang w:eastAsia="zh-CN"/>
        </w:rPr>
      </w:pPr>
    </w:p>
    <w:p w14:paraId="22720B96" w14:textId="77777777" w:rsidR="003924DD" w:rsidRDefault="003924DD" w:rsidP="003924DD">
      <w:pPr>
        <w:pStyle w:val="NormaaliWWW"/>
        <w:rPr>
          <w:rFonts w:ascii="Calibri" w:eastAsia="DengXian" w:hAnsi="Calibri"/>
          <w:b/>
          <w:bCs/>
          <w:sz w:val="40"/>
          <w:szCs w:val="40"/>
          <w:lang w:eastAsia="zh-CN"/>
        </w:rPr>
      </w:pPr>
    </w:p>
    <w:p w14:paraId="25CC0FAD" w14:textId="77777777" w:rsidR="003924DD" w:rsidRDefault="003924DD" w:rsidP="003924DD">
      <w:pPr>
        <w:pStyle w:val="NormaaliWWW"/>
        <w:rPr>
          <w:rFonts w:ascii="Calibri" w:eastAsia="DengXian" w:hAnsi="Calibri"/>
          <w:b/>
          <w:bCs/>
          <w:sz w:val="40"/>
          <w:szCs w:val="40"/>
          <w:lang w:eastAsia="zh-CN"/>
        </w:rPr>
      </w:pPr>
    </w:p>
    <w:p w14:paraId="54BE9FC1" w14:textId="20822DB3" w:rsidR="003924DD" w:rsidRPr="003924DD" w:rsidRDefault="003924DD" w:rsidP="003924DD">
      <w:pPr>
        <w:pStyle w:val="NormaaliWWW"/>
      </w:pPr>
      <w:r w:rsidRPr="003924DD">
        <w:rPr>
          <w:rFonts w:ascii="Calibri" w:eastAsia="DengXian" w:hAnsi="Calibri"/>
          <w:b/>
          <w:bCs/>
          <w:sz w:val="40"/>
          <w:szCs w:val="40"/>
          <w:lang w:eastAsia="zh-CN"/>
        </w:rPr>
        <w:t>Hyvä leiriläinen ja leiriläisen vanhemmat!</w:t>
      </w:r>
      <w:r w:rsidRPr="003924DD">
        <w:rPr>
          <w:noProof/>
        </w:rPr>
        <w:t xml:space="preserve"> </w:t>
      </w:r>
    </w:p>
    <w:p w14:paraId="30038A74" w14:textId="579CAD17" w:rsidR="003924DD" w:rsidRPr="003924DD" w:rsidRDefault="003924DD" w:rsidP="003924DD">
      <w:pPr>
        <w:spacing w:line="240" w:lineRule="auto"/>
        <w:jc w:val="both"/>
        <w:rPr>
          <w:rFonts w:ascii="Calibri" w:eastAsia="DengXian" w:hAnsi="Calibri" w:cs="Times New Roman"/>
          <w:sz w:val="40"/>
          <w:szCs w:val="40"/>
          <w:lang w:eastAsia="zh-CN"/>
        </w:rPr>
      </w:pPr>
      <w:r w:rsidRPr="003924DD">
        <w:rPr>
          <w:rFonts w:ascii="Calibri" w:eastAsia="DengXian" w:hAnsi="Calibri" w:cs="Times New Roman"/>
          <w:sz w:val="22"/>
          <w:szCs w:val="22"/>
          <w:lang w:eastAsia="zh-CN"/>
        </w:rPr>
        <w:t xml:space="preserve">Olet ilmoittautunut kesäleirille, joka pidetään </w:t>
      </w:r>
      <w:proofErr w:type="spellStart"/>
      <w:r w:rsidRPr="003924DD">
        <w:rPr>
          <w:rFonts w:ascii="Calibri" w:eastAsia="DengXian" w:hAnsi="Calibri" w:cs="Times New Roman"/>
          <w:sz w:val="22"/>
          <w:szCs w:val="22"/>
          <w:lang w:eastAsia="zh-CN"/>
        </w:rPr>
        <w:t>Iiruun</w:t>
      </w:r>
      <w:proofErr w:type="spellEnd"/>
      <w:r w:rsidRPr="003924DD">
        <w:rPr>
          <w:rFonts w:ascii="Calibri" w:eastAsia="DengXian" w:hAnsi="Calibri" w:cs="Times New Roman"/>
          <w:sz w:val="22"/>
          <w:szCs w:val="22"/>
          <w:lang w:eastAsia="zh-CN"/>
        </w:rPr>
        <w:t xml:space="preserve"> leirikeskuksessa Alajärvellä 1</w:t>
      </w:r>
      <w:r w:rsidR="008250EC">
        <w:rPr>
          <w:rFonts w:ascii="Calibri" w:eastAsia="DengXian" w:hAnsi="Calibri" w:cs="Times New Roman"/>
          <w:sz w:val="22"/>
          <w:szCs w:val="22"/>
          <w:lang w:eastAsia="zh-CN"/>
        </w:rPr>
        <w:t>2</w:t>
      </w:r>
      <w:r w:rsidRPr="003924DD">
        <w:rPr>
          <w:rFonts w:ascii="Calibri" w:eastAsia="DengXian" w:hAnsi="Calibri" w:cs="Times New Roman"/>
          <w:sz w:val="22"/>
          <w:szCs w:val="22"/>
          <w:lang w:eastAsia="zh-CN"/>
        </w:rPr>
        <w:t>.-1</w:t>
      </w:r>
      <w:r w:rsidR="008250EC">
        <w:rPr>
          <w:rFonts w:ascii="Calibri" w:eastAsia="DengXian" w:hAnsi="Calibri" w:cs="Times New Roman"/>
          <w:sz w:val="22"/>
          <w:szCs w:val="22"/>
          <w:lang w:eastAsia="zh-CN"/>
        </w:rPr>
        <w:t>4</w:t>
      </w:r>
      <w:r w:rsidRPr="003924DD">
        <w:rPr>
          <w:rFonts w:ascii="Calibri" w:eastAsia="DengXian" w:hAnsi="Calibri" w:cs="Times New Roman"/>
          <w:sz w:val="22"/>
          <w:szCs w:val="22"/>
          <w:lang w:eastAsia="zh-CN"/>
        </w:rPr>
        <w:t>.6.2</w:t>
      </w:r>
      <w:r w:rsidR="008250EC">
        <w:rPr>
          <w:rFonts w:ascii="Calibri" w:eastAsia="DengXian" w:hAnsi="Calibri" w:cs="Times New Roman"/>
          <w:sz w:val="22"/>
          <w:szCs w:val="22"/>
          <w:lang w:eastAsia="zh-CN"/>
        </w:rPr>
        <w:t>6</w:t>
      </w:r>
      <w:r w:rsidRPr="003924DD">
        <w:rPr>
          <w:rFonts w:ascii="Calibri" w:eastAsia="DengXian" w:hAnsi="Calibri" w:cs="Times New Roman"/>
          <w:sz w:val="22"/>
          <w:szCs w:val="22"/>
          <w:lang w:eastAsia="zh-CN"/>
        </w:rPr>
        <w:t>.</w:t>
      </w:r>
      <w:r w:rsidRPr="003924DD">
        <w:rPr>
          <w:rFonts w:ascii="Calibri" w:eastAsia="DengXian" w:hAnsi="Calibri" w:cs="Times New Roman"/>
          <w:sz w:val="40"/>
          <w:szCs w:val="40"/>
          <w:lang w:eastAsia="zh-CN"/>
        </w:rPr>
        <w:t xml:space="preserve"> </w:t>
      </w:r>
      <w:r w:rsidRPr="003924DD">
        <w:rPr>
          <w:rFonts w:ascii="Calibri" w:eastAsia="DengXian" w:hAnsi="Calibri" w:cs="Times New Roman"/>
          <w:sz w:val="22"/>
          <w:szCs w:val="22"/>
          <w:lang w:eastAsia="zh-CN"/>
        </w:rPr>
        <w:t xml:space="preserve">Tämä leirikirje sisältää perustietoa leiristä, joten </w:t>
      </w:r>
      <w:r w:rsidRPr="003924DD">
        <w:rPr>
          <w:rFonts w:ascii="Calibri" w:eastAsia="DengXian" w:hAnsi="Calibri" w:cs="Times New Roman"/>
          <w:b/>
          <w:bCs/>
          <w:sz w:val="22"/>
          <w:szCs w:val="22"/>
          <w:lang w:eastAsia="zh-CN"/>
        </w:rPr>
        <w:t>lukekaa se huolellisesti yhdessä läpi</w:t>
      </w:r>
      <w:r w:rsidRPr="003924DD">
        <w:rPr>
          <w:rFonts w:ascii="Calibri" w:eastAsia="DengXian" w:hAnsi="Calibri" w:cs="Times New Roman"/>
          <w:sz w:val="22"/>
          <w:szCs w:val="22"/>
          <w:lang w:eastAsia="zh-CN"/>
        </w:rPr>
        <w:t>. Kiitos!</w:t>
      </w:r>
    </w:p>
    <w:p w14:paraId="12E347BB" w14:textId="6360E835" w:rsidR="003924DD" w:rsidRPr="003924DD" w:rsidRDefault="003924DD" w:rsidP="003924DD">
      <w:pPr>
        <w:spacing w:line="259" w:lineRule="auto"/>
        <w:jc w:val="both"/>
        <w:rPr>
          <w:rFonts w:ascii="Calibri" w:eastAsia="DengXian" w:hAnsi="Calibri" w:cs="Times New Roman"/>
          <w:sz w:val="22"/>
          <w:szCs w:val="22"/>
          <w:lang w:eastAsia="zh-CN"/>
        </w:rPr>
      </w:pPr>
      <w:r w:rsidRPr="003924DD">
        <w:rPr>
          <w:rFonts w:ascii="Calibri" w:eastAsia="DengXian" w:hAnsi="Calibri" w:cs="Times New Roman"/>
          <w:b/>
          <w:bCs/>
          <w:color w:val="FF0000"/>
          <w:sz w:val="22"/>
          <w:szCs w:val="22"/>
          <w:lang w:eastAsia="zh-CN"/>
        </w:rPr>
        <w:t>Bussikuljetukseen</w:t>
      </w:r>
      <w:r w:rsidRPr="003924DD">
        <w:rPr>
          <w:rFonts w:ascii="Calibri" w:eastAsia="DengXian" w:hAnsi="Calibri" w:cs="Times New Roman"/>
          <w:b/>
          <w:bCs/>
          <w:sz w:val="22"/>
          <w:szCs w:val="22"/>
          <w:lang w:eastAsia="zh-CN"/>
        </w:rPr>
        <w:t xml:space="preserve"> ilmoittautuneiden lasten tulee olla Lapuan helluntaiseurakunnan P-paikalla (asemakatu 16) 1</w:t>
      </w:r>
      <w:r w:rsidR="008250EC">
        <w:rPr>
          <w:rFonts w:ascii="Calibri" w:eastAsia="DengXian" w:hAnsi="Calibri" w:cs="Times New Roman"/>
          <w:b/>
          <w:bCs/>
          <w:sz w:val="22"/>
          <w:szCs w:val="22"/>
          <w:lang w:eastAsia="zh-CN"/>
        </w:rPr>
        <w:t>2</w:t>
      </w:r>
      <w:r w:rsidRPr="003924DD">
        <w:rPr>
          <w:rFonts w:ascii="Calibri" w:eastAsia="DengXian" w:hAnsi="Calibri" w:cs="Times New Roman"/>
          <w:b/>
          <w:bCs/>
          <w:sz w:val="22"/>
          <w:szCs w:val="22"/>
          <w:lang w:eastAsia="zh-CN"/>
        </w:rPr>
        <w:t>.6. klo 8.45 jossa on ilmoittautuminen ja lähtö leirikeskukseen. Bussi lähtee klo 9.00.</w:t>
      </w:r>
      <w:r w:rsidRPr="003924DD">
        <w:rPr>
          <w:rFonts w:ascii="Calibri" w:eastAsia="DengXian" w:hAnsi="Calibri" w:cs="Times New Roman"/>
          <w:sz w:val="22"/>
          <w:szCs w:val="22"/>
          <w:lang w:eastAsia="zh-CN"/>
        </w:rPr>
        <w:t xml:space="preserve"> </w:t>
      </w:r>
    </w:p>
    <w:p w14:paraId="34437E44" w14:textId="4D873D32" w:rsidR="003924DD" w:rsidRPr="003924DD" w:rsidRDefault="003924DD" w:rsidP="003924DD">
      <w:pPr>
        <w:spacing w:line="259" w:lineRule="auto"/>
        <w:jc w:val="both"/>
        <w:rPr>
          <w:rFonts w:ascii="Calibri" w:eastAsia="DengXian" w:hAnsi="Calibri" w:cs="Times New Roman"/>
          <w:b/>
          <w:bCs/>
          <w:sz w:val="22"/>
          <w:szCs w:val="22"/>
          <w:lang w:eastAsia="zh-CN"/>
        </w:rPr>
      </w:pPr>
      <w:r w:rsidRPr="003924DD">
        <w:rPr>
          <w:rFonts w:ascii="Calibri" w:eastAsia="DengXian" w:hAnsi="Calibri" w:cs="Times New Roman"/>
          <w:b/>
          <w:bCs/>
          <w:color w:val="FF0000"/>
          <w:sz w:val="22"/>
          <w:szCs w:val="22"/>
          <w:lang w:eastAsia="zh-CN"/>
        </w:rPr>
        <w:t xml:space="preserve">Omalla kyydillä </w:t>
      </w:r>
      <w:r w:rsidRPr="003924DD">
        <w:rPr>
          <w:rFonts w:ascii="Calibri" w:eastAsia="DengXian" w:hAnsi="Calibri" w:cs="Times New Roman"/>
          <w:b/>
          <w:bCs/>
          <w:sz w:val="22"/>
          <w:szCs w:val="22"/>
          <w:lang w:eastAsia="zh-CN"/>
        </w:rPr>
        <w:t>leirille saapuvien lasten tulee olla leirikeskuksella klo 9.45.</w:t>
      </w:r>
      <w:r w:rsidRPr="003924DD">
        <w:rPr>
          <w:rFonts w:ascii="Calibri" w:eastAsia="DengXian" w:hAnsi="Calibri" w:cs="Times New Roman"/>
          <w:sz w:val="22"/>
          <w:szCs w:val="22"/>
          <w:lang w:eastAsia="zh-CN"/>
        </w:rPr>
        <w:t xml:space="preserve"> Ilmoittautuminen ja käteisellä/maksupäätteellä hoidettavat leirimaksut hoidetaan päärakennuksen kuistilla.</w:t>
      </w:r>
    </w:p>
    <w:p w14:paraId="1C4FCC6C" w14:textId="6E8954FB" w:rsidR="003924DD" w:rsidRPr="003924DD" w:rsidRDefault="003924DD" w:rsidP="003924DD">
      <w:pPr>
        <w:spacing w:line="259" w:lineRule="auto"/>
        <w:jc w:val="both"/>
        <w:rPr>
          <w:rFonts w:ascii="Calibri" w:eastAsia="DengXian" w:hAnsi="Calibri" w:cs="Times New Roman"/>
          <w:sz w:val="22"/>
          <w:szCs w:val="22"/>
          <w:lang w:eastAsia="zh-CN"/>
        </w:rPr>
      </w:pPr>
      <w:r w:rsidRPr="003924DD">
        <w:rPr>
          <w:rFonts w:ascii="Calibri" w:eastAsia="DengXian" w:hAnsi="Calibri" w:cs="Times New Roman"/>
          <w:sz w:val="22"/>
          <w:szCs w:val="22"/>
          <w:lang w:eastAsia="zh-CN"/>
        </w:rPr>
        <w:t>Leirialueelle saapumisen jälkeen pidetään lyhyt kokoontuminen leirikeskuksen portailla, jonka jälkeen pystytetään teltat, pysäköidään asuntovaunut ja hoidetaan majoittumispaikat kuntoon. Varsinainen leiriohjelma alkaa klo 11 lipunnostolla ja leiri-infolla. Klo 11.30 syödään lounas.</w:t>
      </w:r>
    </w:p>
    <w:p w14:paraId="3C621D48" w14:textId="32C22A05" w:rsidR="003924DD" w:rsidRPr="003924DD" w:rsidRDefault="003924DD" w:rsidP="003924DD">
      <w:pPr>
        <w:spacing w:line="259" w:lineRule="auto"/>
        <w:jc w:val="both"/>
        <w:rPr>
          <w:rFonts w:ascii="Calibri" w:eastAsia="DengXian" w:hAnsi="Calibri" w:cs="Times New Roman"/>
          <w:sz w:val="22"/>
          <w:szCs w:val="22"/>
          <w:lang w:eastAsia="zh-CN"/>
        </w:rPr>
      </w:pPr>
      <w:r w:rsidRPr="003924DD">
        <w:rPr>
          <w:rFonts w:ascii="Calibri" w:eastAsia="DengXian" w:hAnsi="Calibri" w:cs="Times New Roman"/>
          <w:b/>
          <w:bCs/>
          <w:sz w:val="22"/>
          <w:szCs w:val="22"/>
          <w:lang w:eastAsia="zh-CN"/>
        </w:rPr>
        <w:t>Leiri päättyy 1</w:t>
      </w:r>
      <w:r w:rsidR="008250EC">
        <w:rPr>
          <w:rFonts w:ascii="Calibri" w:eastAsia="DengXian" w:hAnsi="Calibri" w:cs="Times New Roman"/>
          <w:b/>
          <w:bCs/>
          <w:sz w:val="22"/>
          <w:szCs w:val="22"/>
          <w:lang w:eastAsia="zh-CN"/>
        </w:rPr>
        <w:t>4</w:t>
      </w:r>
      <w:r w:rsidRPr="003924DD">
        <w:rPr>
          <w:rFonts w:ascii="Calibri" w:eastAsia="DengXian" w:hAnsi="Calibri" w:cs="Times New Roman"/>
          <w:b/>
          <w:bCs/>
          <w:sz w:val="22"/>
          <w:szCs w:val="22"/>
          <w:lang w:eastAsia="zh-CN"/>
        </w:rPr>
        <w:t>.6. klo 13 leirikirkkoon</w:t>
      </w:r>
      <w:r w:rsidRPr="003924DD">
        <w:rPr>
          <w:rFonts w:ascii="Calibri" w:eastAsia="DengXian" w:hAnsi="Calibri" w:cs="Times New Roman"/>
          <w:sz w:val="22"/>
          <w:szCs w:val="22"/>
          <w:lang w:eastAsia="zh-CN"/>
        </w:rPr>
        <w:t xml:space="preserve">, johon huoltajat ovat lapsia noutaessaan tervetulleita mukaan. </w:t>
      </w:r>
    </w:p>
    <w:p w14:paraId="1B0A2907" w14:textId="6BF6332B" w:rsidR="003924DD" w:rsidRPr="003924DD" w:rsidRDefault="003924DD" w:rsidP="003924DD">
      <w:pPr>
        <w:widowControl w:val="0"/>
        <w:spacing w:line="259" w:lineRule="auto"/>
        <w:ind w:left="1304" w:hanging="1304"/>
        <w:rPr>
          <w:rFonts w:ascii="Calibri" w:eastAsia="DengXian" w:hAnsi="Calibri" w:cs="Times New Roman"/>
          <w:b/>
          <w:bCs/>
          <w:sz w:val="22"/>
          <w:szCs w:val="22"/>
          <w:lang w:eastAsia="zh-CN"/>
        </w:rPr>
      </w:pPr>
      <w:r w:rsidRPr="003924DD">
        <w:rPr>
          <w:rFonts w:ascii="Calibri" w:eastAsia="DengXian" w:hAnsi="Calibri" w:cs="Times New Roman"/>
          <w:b/>
          <w:bCs/>
          <w:sz w:val="22"/>
          <w:szCs w:val="22"/>
          <w:lang w:eastAsia="zh-CN"/>
        </w:rPr>
        <w:t xml:space="preserve">Leirikeskuksen osoite on: Kuuronkalliontie 155, 62900 ALAJÄRVI. Ajo-ohjeet leirikeskukseen: </w:t>
      </w:r>
    </w:p>
    <w:p w14:paraId="35F9070A" w14:textId="5DD2D67C" w:rsidR="003924DD" w:rsidRPr="003924DD" w:rsidRDefault="003924DD" w:rsidP="003924DD">
      <w:pPr>
        <w:spacing w:line="259" w:lineRule="auto"/>
        <w:jc w:val="both"/>
        <w:rPr>
          <w:rFonts w:ascii="Calibri" w:eastAsia="DengXian" w:hAnsi="Calibri" w:cs="Times New Roman"/>
          <w:sz w:val="22"/>
          <w:szCs w:val="22"/>
          <w:lang w:eastAsia="zh-CN"/>
        </w:rPr>
      </w:pPr>
      <w:r w:rsidRPr="003924DD">
        <w:rPr>
          <w:rFonts w:ascii="Calibri" w:eastAsia="Calibri" w:hAnsi="Calibri" w:cs="Calibri"/>
          <w:kern w:val="0"/>
          <w:sz w:val="22"/>
          <w:szCs w:val="22"/>
          <w:lang w:eastAsia="zh-CN"/>
          <w14:ligatures w14:val="none"/>
        </w:rPr>
        <w:t xml:space="preserve">Lapualta </w:t>
      </w:r>
      <w:proofErr w:type="spellStart"/>
      <w:r w:rsidRPr="003924DD">
        <w:rPr>
          <w:rFonts w:ascii="Calibri" w:eastAsia="Calibri" w:hAnsi="Calibri" w:cs="Calibri"/>
          <w:kern w:val="0"/>
          <w:sz w:val="22"/>
          <w:szCs w:val="22"/>
          <w:lang w:eastAsia="zh-CN"/>
          <w14:ligatures w14:val="none"/>
        </w:rPr>
        <w:t>vt</w:t>
      </w:r>
      <w:proofErr w:type="spellEnd"/>
      <w:r w:rsidRPr="003924DD">
        <w:rPr>
          <w:rFonts w:ascii="Calibri" w:eastAsia="Calibri" w:hAnsi="Calibri" w:cs="Calibri"/>
          <w:kern w:val="0"/>
          <w:sz w:val="22"/>
          <w:szCs w:val="22"/>
          <w:lang w:eastAsia="zh-CN"/>
          <w14:ligatures w14:val="none"/>
        </w:rPr>
        <w:t xml:space="preserve"> 16 pitkin Alajärven suuntaan. Alajärven keskustaan menevästä risteyksestä </w:t>
      </w:r>
      <w:r w:rsidRPr="003924DD">
        <w:rPr>
          <w:rFonts w:ascii="Calibri" w:eastAsia="DengXian" w:hAnsi="Calibri" w:cs="Times New Roman"/>
          <w:sz w:val="22"/>
          <w:szCs w:val="22"/>
          <w:lang w:eastAsia="zh-CN"/>
        </w:rPr>
        <w:t>Kyyjärventietä (</w:t>
      </w:r>
      <w:proofErr w:type="spellStart"/>
      <w:r w:rsidRPr="003924DD">
        <w:rPr>
          <w:rFonts w:ascii="Calibri" w:eastAsia="DengXian" w:hAnsi="Calibri" w:cs="Times New Roman"/>
          <w:sz w:val="22"/>
          <w:szCs w:val="22"/>
          <w:lang w:eastAsia="zh-CN"/>
        </w:rPr>
        <w:t>vt</w:t>
      </w:r>
      <w:proofErr w:type="spellEnd"/>
      <w:r w:rsidRPr="003924DD">
        <w:rPr>
          <w:rFonts w:ascii="Calibri" w:eastAsia="DengXian" w:hAnsi="Calibri" w:cs="Times New Roman"/>
          <w:sz w:val="22"/>
          <w:szCs w:val="22"/>
          <w:lang w:eastAsia="zh-CN"/>
        </w:rPr>
        <w:t xml:space="preserve"> 16) edelleen 13 km Jyväskylän suuntaan. Käänny vasemmalle, Mustankorventie. Tässä risteyksessä on ”Leirille”-kyltti. Mustankorventietä 2,4 km, jolloin tulee risteys. Käänny vasempaan Kuuronkalliontielle ja aja 1,5 km. Leirikeskus Iisakki on oikealla. Leirikeskuksen pihaan pääsee myös 100 m myöhemmin kääntyvää metsäautotietä pitkin.</w:t>
      </w:r>
    </w:p>
    <w:p w14:paraId="2D8FD50A" w14:textId="3D0FE16A" w:rsidR="003924DD" w:rsidRPr="003924DD" w:rsidRDefault="003924DD" w:rsidP="003924DD">
      <w:pPr>
        <w:spacing w:line="259" w:lineRule="auto"/>
        <w:jc w:val="both"/>
        <w:rPr>
          <w:rFonts w:ascii="Calibri" w:eastAsia="DengXian" w:hAnsi="Calibri" w:cs="Times New Roman"/>
          <w:sz w:val="22"/>
          <w:szCs w:val="22"/>
          <w:lang w:eastAsia="zh-CN"/>
        </w:rPr>
      </w:pPr>
      <w:r w:rsidRPr="003924DD">
        <w:rPr>
          <w:rFonts w:ascii="Calibri" w:eastAsia="DengXian" w:hAnsi="Calibri" w:cs="Times New Roman"/>
          <w:b/>
          <w:bCs/>
          <w:sz w:val="22"/>
          <w:szCs w:val="22"/>
          <w:lang w:eastAsia="zh-CN"/>
        </w:rPr>
        <w:t>Leiriltä poistutaan omilla kyydeillä.</w:t>
      </w:r>
      <w:r w:rsidRPr="003924DD">
        <w:rPr>
          <w:rFonts w:ascii="Calibri" w:eastAsia="DengXian" w:hAnsi="Calibri" w:cs="Times New Roman"/>
          <w:sz w:val="22"/>
          <w:szCs w:val="22"/>
          <w:lang w:eastAsia="zh-CN"/>
        </w:rPr>
        <w:t xml:space="preserve"> Mikäli lapsesi tarvitsee kyydityksen, esim. autottomuuden vuoksi, ota yhteys Marjaana Rantalaan 0503704411.</w:t>
      </w:r>
    </w:p>
    <w:p w14:paraId="01ECA246" w14:textId="6086F3D9" w:rsidR="003924DD" w:rsidRPr="003924DD" w:rsidRDefault="003924DD" w:rsidP="003924DD">
      <w:pPr>
        <w:spacing w:line="259" w:lineRule="auto"/>
        <w:jc w:val="both"/>
        <w:rPr>
          <w:rFonts w:ascii="Calibri" w:eastAsia="DengXian" w:hAnsi="Calibri" w:cs="Times New Roman"/>
          <w:sz w:val="22"/>
          <w:szCs w:val="22"/>
          <w:lang w:eastAsia="zh-CN"/>
        </w:rPr>
      </w:pPr>
      <w:bookmarkStart w:id="0" w:name="_Hlk166675230"/>
      <w:r w:rsidRPr="003924DD">
        <w:rPr>
          <w:rFonts w:ascii="Calibri" w:eastAsia="DengXian" w:hAnsi="Calibri" w:cs="Times New Roman"/>
          <w:b/>
          <w:bCs/>
          <w:sz w:val="22"/>
          <w:szCs w:val="22"/>
          <w:lang w:eastAsia="zh-CN"/>
        </w:rPr>
        <w:t>Leirimaksu:</w:t>
      </w:r>
      <w:r w:rsidRPr="003924DD">
        <w:rPr>
          <w:rFonts w:ascii="Calibri" w:eastAsia="DengXian" w:hAnsi="Calibri" w:cs="Times New Roman"/>
          <w:sz w:val="22"/>
          <w:szCs w:val="22"/>
          <w:lang w:eastAsia="zh-CN"/>
        </w:rPr>
        <w:t xml:space="preserve"> Lastenleirin hinta on </w:t>
      </w:r>
      <w:r w:rsidR="009D125B">
        <w:rPr>
          <w:rFonts w:ascii="Calibri" w:eastAsia="DengXian" w:hAnsi="Calibri" w:cs="Times New Roman"/>
          <w:sz w:val="22"/>
          <w:szCs w:val="22"/>
          <w:lang w:eastAsia="zh-CN"/>
        </w:rPr>
        <w:t>35</w:t>
      </w:r>
      <w:r w:rsidRPr="003924DD">
        <w:rPr>
          <w:rFonts w:ascii="Calibri" w:eastAsia="DengXian" w:hAnsi="Calibri" w:cs="Times New Roman"/>
          <w:sz w:val="22"/>
          <w:szCs w:val="22"/>
          <w:lang w:eastAsia="zh-CN"/>
        </w:rPr>
        <w:t xml:space="preserve">€/lapsi. Sisaruksen hinta on </w:t>
      </w:r>
      <w:r w:rsidR="009D125B">
        <w:rPr>
          <w:rFonts w:ascii="Calibri" w:eastAsia="DengXian" w:hAnsi="Calibri" w:cs="Times New Roman"/>
          <w:sz w:val="22"/>
          <w:szCs w:val="22"/>
          <w:lang w:eastAsia="zh-CN"/>
        </w:rPr>
        <w:t>20</w:t>
      </w:r>
      <w:r w:rsidRPr="003924DD">
        <w:rPr>
          <w:rFonts w:ascii="Calibri" w:eastAsia="DengXian" w:hAnsi="Calibri" w:cs="Times New Roman"/>
          <w:sz w:val="22"/>
          <w:szCs w:val="22"/>
          <w:lang w:eastAsia="zh-CN"/>
        </w:rPr>
        <w:t xml:space="preserve">€/sisarus. Leirimaksun voit maksaa </w:t>
      </w:r>
      <w:r w:rsidRPr="003924DD">
        <w:rPr>
          <w:rFonts w:ascii="Calibri" w:eastAsia="DengXian" w:hAnsi="Calibri" w:cs="Times New Roman"/>
          <w:i/>
          <w:iCs/>
          <w:sz w:val="22"/>
          <w:szCs w:val="22"/>
          <w:lang w:eastAsia="zh-CN"/>
        </w:rPr>
        <w:t>ensisijaisesti oheisella tilisiirrolla</w:t>
      </w:r>
      <w:r w:rsidRPr="003924DD">
        <w:rPr>
          <w:rFonts w:ascii="Calibri" w:eastAsia="DengXian" w:hAnsi="Calibri" w:cs="Times New Roman"/>
          <w:sz w:val="22"/>
          <w:szCs w:val="22"/>
          <w:lang w:eastAsia="zh-CN"/>
        </w:rPr>
        <w:t xml:space="preserve"> tai leirille tulon yhteydessä käteisellä (varaa tasaraha) tai maksupäätteellä. Maksupääte on käytettävissä bussiin tuleville klo 9 ja omalla kyydillä tuleville vasta, kun bussi on saapunut leirikeskukselle, noin klo 10. Maksaessasi tilisiirrolla, ole hyvä ja käytä </w:t>
      </w:r>
      <w:r w:rsidRPr="003924DD">
        <w:rPr>
          <w:rFonts w:ascii="Calibri" w:eastAsia="DengXian" w:hAnsi="Calibri" w:cs="Times New Roman"/>
          <w:b/>
          <w:bCs/>
          <w:sz w:val="22"/>
          <w:szCs w:val="22"/>
          <w:lang w:eastAsia="zh-CN"/>
        </w:rPr>
        <w:t>viitenumeroa 071</w:t>
      </w:r>
      <w:r w:rsidRPr="003924DD">
        <w:rPr>
          <w:rFonts w:ascii="Calibri" w:eastAsia="DengXian" w:hAnsi="Calibri" w:cs="Times New Roman"/>
          <w:sz w:val="22"/>
          <w:szCs w:val="22"/>
          <w:lang w:eastAsia="zh-CN"/>
        </w:rPr>
        <w:t xml:space="preserve">. </w:t>
      </w:r>
      <w:r w:rsidRPr="003924DD">
        <w:rPr>
          <w:rFonts w:ascii="Calibri" w:eastAsia="DengXian" w:hAnsi="Calibri" w:cs="Times New Roman"/>
          <w:b/>
          <w:bCs/>
          <w:sz w:val="22"/>
          <w:szCs w:val="22"/>
          <w:lang w:eastAsia="zh-CN"/>
        </w:rPr>
        <w:t>Mikäli maksat leirimaksun tilille, ota tosite maksutapahtumasta mukaan, esim. kuva, ja esitä se ilmoittautumisen yhteydessä</w:t>
      </w:r>
      <w:r w:rsidRPr="003924DD">
        <w:rPr>
          <w:rFonts w:ascii="Calibri" w:eastAsia="DengXian" w:hAnsi="Calibri" w:cs="Times New Roman"/>
          <w:sz w:val="22"/>
          <w:szCs w:val="22"/>
          <w:lang w:eastAsia="zh-CN"/>
        </w:rPr>
        <w:t xml:space="preserve">. Perheen taloudellinen tilanne huomioidaan leirimaksussa tarvittaessa. Tässä asiassa voit ottaa luottamuksellisesti yhteyttä Marjaana Rantalaan. </w:t>
      </w:r>
    </w:p>
    <w:p w14:paraId="6E1A0F66" w14:textId="77777777" w:rsidR="003924DD" w:rsidRPr="003924DD" w:rsidRDefault="003924DD" w:rsidP="003924DD">
      <w:pPr>
        <w:spacing w:line="259" w:lineRule="auto"/>
        <w:jc w:val="both"/>
        <w:rPr>
          <w:rFonts w:ascii="Calibri" w:eastAsia="DengXian" w:hAnsi="Calibri" w:cs="Times New Roman"/>
          <w:sz w:val="22"/>
          <w:szCs w:val="22"/>
          <w:lang w:eastAsia="zh-CN"/>
        </w:rPr>
      </w:pPr>
      <w:r w:rsidRPr="003924DD">
        <w:rPr>
          <w:rFonts w:ascii="Calibri" w:eastAsia="DengXian" w:hAnsi="Calibri" w:cs="Times New Roman"/>
          <w:sz w:val="22"/>
          <w:szCs w:val="22"/>
          <w:lang w:eastAsia="zh-CN"/>
        </w:rPr>
        <w:t xml:space="preserve">Leirillä on kioski, jota varten voi varata karkkirahaa enintään 6€/lapsi. Kioskiraha maksetaan ”sisälle” </w:t>
      </w:r>
      <w:r w:rsidRPr="003924DD">
        <w:rPr>
          <w:rFonts w:ascii="Calibri" w:eastAsia="DengXian" w:hAnsi="Calibri" w:cs="Times New Roman"/>
          <w:b/>
          <w:bCs/>
          <w:sz w:val="22"/>
          <w:szCs w:val="22"/>
          <w:lang w:eastAsia="zh-CN"/>
        </w:rPr>
        <w:t>käteisellä</w:t>
      </w:r>
      <w:r w:rsidRPr="003924DD">
        <w:rPr>
          <w:rFonts w:ascii="Calibri" w:eastAsia="DengXian" w:hAnsi="Calibri" w:cs="Times New Roman"/>
          <w:sz w:val="22"/>
          <w:szCs w:val="22"/>
          <w:lang w:eastAsia="zh-CN"/>
        </w:rPr>
        <w:t xml:space="preserve"> ja sen käytöstä pidetään kirjaa. Näin vältetään rahan katoaminen ja kioskilla asioiminen sujuu helpommin. Kioskirahan käyttämättä jäänyt osuus palautetaan leirin lopussa.</w:t>
      </w:r>
    </w:p>
    <w:p w14:paraId="78CDB031" w14:textId="77777777" w:rsidR="003924DD" w:rsidRPr="003924DD" w:rsidRDefault="003924DD" w:rsidP="003924DD">
      <w:pPr>
        <w:spacing w:line="259" w:lineRule="auto"/>
        <w:jc w:val="both"/>
        <w:rPr>
          <w:rFonts w:ascii="Calibri" w:eastAsia="DengXian" w:hAnsi="Calibri" w:cs="Times New Roman"/>
          <w:sz w:val="22"/>
          <w:szCs w:val="22"/>
          <w:lang w:eastAsia="zh-CN"/>
        </w:rPr>
      </w:pPr>
      <w:r w:rsidRPr="003924DD">
        <w:rPr>
          <w:rFonts w:ascii="Calibri" w:eastAsia="DengXian" w:hAnsi="Calibri" w:cs="Times New Roman"/>
          <w:b/>
          <w:bCs/>
          <w:sz w:val="22"/>
          <w:szCs w:val="22"/>
          <w:lang w:eastAsia="zh-CN"/>
        </w:rPr>
        <w:lastRenderedPageBreak/>
        <w:t xml:space="preserve">Majoittuminen: </w:t>
      </w:r>
      <w:r w:rsidRPr="003924DD">
        <w:rPr>
          <w:rFonts w:ascii="Calibri" w:eastAsia="DengXian" w:hAnsi="Calibri" w:cs="Times New Roman"/>
          <w:sz w:val="22"/>
          <w:szCs w:val="22"/>
          <w:lang w:eastAsia="zh-CN"/>
        </w:rPr>
        <w:t>Leirillä yöpyminen tapahtuu omassa teltassa tai asuntovaunussa. Yhteisestä majoituksesta kaverin kanssa kannattaa sopia jo etukäteen. Sateen varalle on hyvä ottaa mukaan kunnon telttamuovi.</w:t>
      </w:r>
    </w:p>
    <w:p w14:paraId="05ED4D8D" w14:textId="77777777" w:rsidR="003924DD" w:rsidRPr="003924DD" w:rsidRDefault="003924DD" w:rsidP="003924DD">
      <w:pPr>
        <w:spacing w:line="259" w:lineRule="auto"/>
        <w:jc w:val="both"/>
        <w:rPr>
          <w:rFonts w:ascii="Calibri" w:eastAsia="DengXian" w:hAnsi="Calibri" w:cs="Times New Roman"/>
          <w:sz w:val="22"/>
          <w:szCs w:val="22"/>
          <w:lang w:eastAsia="zh-CN"/>
        </w:rPr>
      </w:pPr>
      <w:r w:rsidRPr="003924DD">
        <w:rPr>
          <w:rFonts w:ascii="Calibri" w:eastAsia="DengXian" w:hAnsi="Calibri" w:cs="Times New Roman"/>
          <w:b/>
          <w:bCs/>
          <w:sz w:val="22"/>
          <w:szCs w:val="22"/>
          <w:lang w:eastAsia="zh-CN"/>
        </w:rPr>
        <w:t>Leirivarusteet:</w:t>
      </w:r>
      <w:r w:rsidRPr="003924DD">
        <w:rPr>
          <w:rFonts w:ascii="Calibri" w:eastAsia="DengXian" w:hAnsi="Calibri" w:cs="Times New Roman"/>
          <w:sz w:val="22"/>
          <w:szCs w:val="22"/>
          <w:lang w:eastAsia="zh-CN"/>
        </w:rPr>
        <w:t xml:space="preserve"> Pakkaa mukaan ainakin seuraavat leirivarusteet:</w:t>
      </w:r>
    </w:p>
    <w:p w14:paraId="7BC4D689" w14:textId="77777777" w:rsidR="003924DD" w:rsidRPr="003924DD" w:rsidRDefault="003924DD" w:rsidP="003924DD">
      <w:pPr>
        <w:numPr>
          <w:ilvl w:val="0"/>
          <w:numId w:val="1"/>
        </w:numPr>
        <w:spacing w:line="259" w:lineRule="auto"/>
        <w:contextualSpacing/>
        <w:jc w:val="both"/>
        <w:rPr>
          <w:rFonts w:ascii="Calibri" w:eastAsia="DengXian" w:hAnsi="Calibri" w:cs="Times New Roman"/>
          <w:sz w:val="22"/>
          <w:szCs w:val="22"/>
          <w:lang w:eastAsia="zh-CN"/>
        </w:rPr>
      </w:pPr>
      <w:r w:rsidRPr="003924DD">
        <w:rPr>
          <w:rFonts w:ascii="Calibri" w:eastAsia="DengXian" w:hAnsi="Calibri" w:cs="Times New Roman"/>
          <w:sz w:val="22"/>
          <w:szCs w:val="22"/>
          <w:lang w:eastAsia="zh-CN"/>
        </w:rPr>
        <w:t>Yhdessä tekemisen iloa, ystävyyttä ja ”me kyllä pärjäämme” -asennetta</w:t>
      </w:r>
    </w:p>
    <w:p w14:paraId="49674E70" w14:textId="77777777" w:rsidR="003924DD" w:rsidRPr="003924DD" w:rsidRDefault="003924DD" w:rsidP="003924DD">
      <w:pPr>
        <w:numPr>
          <w:ilvl w:val="0"/>
          <w:numId w:val="1"/>
        </w:numPr>
        <w:spacing w:line="259" w:lineRule="auto"/>
        <w:contextualSpacing/>
        <w:jc w:val="both"/>
        <w:rPr>
          <w:rFonts w:ascii="Calibri" w:eastAsia="DengXian" w:hAnsi="Calibri" w:cs="Times New Roman"/>
          <w:sz w:val="22"/>
          <w:szCs w:val="22"/>
          <w:lang w:eastAsia="zh-CN"/>
        </w:rPr>
      </w:pPr>
      <w:r w:rsidRPr="003924DD">
        <w:rPr>
          <w:rFonts w:ascii="Calibri" w:eastAsia="DengXian" w:hAnsi="Calibri" w:cs="Times New Roman"/>
          <w:sz w:val="22"/>
          <w:szCs w:val="22"/>
          <w:lang w:eastAsia="zh-CN"/>
        </w:rPr>
        <w:t>teltta + telttamuovi + pyykkipoikia telttamuovin kiinnittämiseksi</w:t>
      </w:r>
    </w:p>
    <w:p w14:paraId="1B390485" w14:textId="77777777" w:rsidR="003924DD" w:rsidRPr="003924DD" w:rsidRDefault="003924DD" w:rsidP="003924DD">
      <w:pPr>
        <w:numPr>
          <w:ilvl w:val="0"/>
          <w:numId w:val="1"/>
        </w:numPr>
        <w:spacing w:line="259" w:lineRule="auto"/>
        <w:contextualSpacing/>
        <w:jc w:val="both"/>
        <w:rPr>
          <w:rFonts w:ascii="Calibri" w:eastAsia="DengXian" w:hAnsi="Calibri" w:cs="Times New Roman"/>
          <w:sz w:val="22"/>
          <w:szCs w:val="22"/>
          <w:lang w:eastAsia="zh-CN"/>
        </w:rPr>
      </w:pPr>
      <w:proofErr w:type="spellStart"/>
      <w:r w:rsidRPr="003924DD">
        <w:rPr>
          <w:rFonts w:ascii="Calibri" w:eastAsia="DengXian" w:hAnsi="Calibri" w:cs="Times New Roman"/>
          <w:b/>
          <w:bCs/>
          <w:sz w:val="22"/>
          <w:szCs w:val="22"/>
          <w:highlight w:val="yellow"/>
          <w:lang w:eastAsia="zh-CN"/>
        </w:rPr>
        <w:t>Huom</w:t>
      </w:r>
      <w:proofErr w:type="spellEnd"/>
      <w:r w:rsidRPr="003924DD">
        <w:rPr>
          <w:rFonts w:ascii="Calibri" w:eastAsia="DengXian" w:hAnsi="Calibri" w:cs="Times New Roman"/>
          <w:b/>
          <w:bCs/>
          <w:sz w:val="22"/>
          <w:szCs w:val="22"/>
          <w:highlight w:val="yellow"/>
          <w:lang w:eastAsia="zh-CN"/>
        </w:rPr>
        <w:t>! Kesäkuussa yöt ovat viileitä. Varaa lapselle mukaan talvimakuupussi TAI vaihtoehtoisesti toppatakki ja -housut, pipo, hanskat, villasukkia, tavallinen makuupussi ja lisäksi vielä viltti.</w:t>
      </w:r>
      <w:r w:rsidRPr="003924DD">
        <w:rPr>
          <w:rFonts w:ascii="Calibri" w:eastAsia="DengXian" w:hAnsi="Calibri" w:cs="Times New Roman"/>
          <w:b/>
          <w:bCs/>
          <w:sz w:val="22"/>
          <w:szCs w:val="22"/>
          <w:lang w:eastAsia="zh-CN"/>
        </w:rPr>
        <w:t xml:space="preserve"> Merinovillatuotteet ovat myös hyvä vaihtoehto. </w:t>
      </w:r>
    </w:p>
    <w:p w14:paraId="756F1005" w14:textId="77777777" w:rsidR="003924DD" w:rsidRPr="003924DD" w:rsidRDefault="003924DD" w:rsidP="003924DD">
      <w:pPr>
        <w:numPr>
          <w:ilvl w:val="0"/>
          <w:numId w:val="1"/>
        </w:numPr>
        <w:spacing w:line="259" w:lineRule="auto"/>
        <w:contextualSpacing/>
        <w:jc w:val="both"/>
        <w:rPr>
          <w:rFonts w:ascii="Calibri" w:eastAsia="DengXian" w:hAnsi="Calibri" w:cs="Times New Roman"/>
          <w:sz w:val="22"/>
          <w:szCs w:val="22"/>
          <w:lang w:eastAsia="zh-CN"/>
        </w:rPr>
      </w:pPr>
      <w:r w:rsidRPr="003924DD">
        <w:rPr>
          <w:rFonts w:ascii="Calibri" w:eastAsia="DengXian" w:hAnsi="Calibri" w:cs="Times New Roman"/>
          <w:sz w:val="22"/>
          <w:szCs w:val="22"/>
          <w:lang w:eastAsia="zh-CN"/>
        </w:rPr>
        <w:t>retkipatja ja tyynyt</w:t>
      </w:r>
    </w:p>
    <w:p w14:paraId="40C68860" w14:textId="77777777" w:rsidR="003924DD" w:rsidRPr="003924DD" w:rsidRDefault="003924DD" w:rsidP="003924DD">
      <w:pPr>
        <w:numPr>
          <w:ilvl w:val="0"/>
          <w:numId w:val="1"/>
        </w:numPr>
        <w:spacing w:line="259" w:lineRule="auto"/>
        <w:contextualSpacing/>
        <w:jc w:val="both"/>
        <w:rPr>
          <w:rFonts w:ascii="Calibri" w:eastAsia="DengXian" w:hAnsi="Calibri" w:cs="Times New Roman"/>
          <w:sz w:val="22"/>
          <w:szCs w:val="22"/>
          <w:lang w:eastAsia="zh-CN"/>
        </w:rPr>
      </w:pPr>
      <w:r w:rsidRPr="003924DD">
        <w:rPr>
          <w:rFonts w:ascii="Calibri" w:eastAsia="DengXian" w:hAnsi="Calibri" w:cs="Times New Roman"/>
          <w:sz w:val="22"/>
          <w:szCs w:val="22"/>
          <w:lang w:eastAsia="zh-CN"/>
        </w:rPr>
        <w:t xml:space="preserve">uikkarit, pyyhe ja </w:t>
      </w:r>
      <w:r w:rsidRPr="003924DD">
        <w:rPr>
          <w:rFonts w:ascii="Calibri" w:eastAsia="DengXian" w:hAnsi="Calibri" w:cs="Times New Roman"/>
          <w:b/>
          <w:bCs/>
          <w:sz w:val="22"/>
          <w:szCs w:val="22"/>
          <w:highlight w:val="yellow"/>
          <w:lang w:eastAsia="zh-CN"/>
        </w:rPr>
        <w:t>kellukkeet</w:t>
      </w:r>
      <w:r w:rsidRPr="003924DD">
        <w:rPr>
          <w:rFonts w:ascii="Calibri" w:eastAsia="DengXian" w:hAnsi="Calibri" w:cs="Times New Roman"/>
          <w:sz w:val="22"/>
          <w:szCs w:val="22"/>
          <w:lang w:eastAsia="zh-CN"/>
        </w:rPr>
        <w:t xml:space="preserve">. </w:t>
      </w:r>
      <w:proofErr w:type="spellStart"/>
      <w:r w:rsidRPr="003924DD">
        <w:rPr>
          <w:rFonts w:ascii="Calibri" w:eastAsia="DengXian" w:hAnsi="Calibri" w:cs="Times New Roman"/>
          <w:b/>
          <w:bCs/>
          <w:sz w:val="22"/>
          <w:szCs w:val="22"/>
          <w:lang w:eastAsia="zh-CN"/>
        </w:rPr>
        <w:t>Huom</w:t>
      </w:r>
      <w:proofErr w:type="spellEnd"/>
      <w:r w:rsidRPr="003924DD">
        <w:rPr>
          <w:rFonts w:ascii="Calibri" w:eastAsia="DengXian" w:hAnsi="Calibri" w:cs="Times New Roman"/>
          <w:b/>
          <w:bCs/>
          <w:sz w:val="22"/>
          <w:szCs w:val="22"/>
          <w:lang w:eastAsia="zh-CN"/>
        </w:rPr>
        <w:t>! Kaikki, joiden uimataito on huono tai heikko, käyttävät leirillä kellukkeita.</w:t>
      </w:r>
      <w:r w:rsidRPr="003924DD">
        <w:rPr>
          <w:rFonts w:ascii="Calibri" w:eastAsia="DengXian" w:hAnsi="Calibri" w:cs="Times New Roman"/>
          <w:sz w:val="22"/>
          <w:szCs w:val="22"/>
          <w:lang w:eastAsia="zh-CN"/>
        </w:rPr>
        <w:t xml:space="preserve"> Ainoastaan uimataitoiset pääsevät rantaan ilman kellukkeita.</w:t>
      </w:r>
    </w:p>
    <w:p w14:paraId="1B6AAEC2" w14:textId="77777777" w:rsidR="003924DD" w:rsidRPr="003924DD" w:rsidRDefault="003924DD" w:rsidP="003924DD">
      <w:pPr>
        <w:numPr>
          <w:ilvl w:val="0"/>
          <w:numId w:val="1"/>
        </w:numPr>
        <w:spacing w:line="259" w:lineRule="auto"/>
        <w:contextualSpacing/>
        <w:jc w:val="both"/>
        <w:rPr>
          <w:rFonts w:ascii="Calibri" w:eastAsia="DengXian" w:hAnsi="Calibri" w:cs="Times New Roman"/>
          <w:sz w:val="22"/>
          <w:szCs w:val="22"/>
          <w:lang w:eastAsia="zh-CN"/>
        </w:rPr>
      </w:pPr>
      <w:r w:rsidRPr="003924DD">
        <w:rPr>
          <w:rFonts w:ascii="Calibri" w:eastAsia="DengXian" w:hAnsi="Calibri" w:cs="Times New Roman"/>
          <w:sz w:val="22"/>
          <w:szCs w:val="22"/>
          <w:lang w:eastAsia="zh-CN"/>
        </w:rPr>
        <w:t>vaihtovaatteet</w:t>
      </w:r>
    </w:p>
    <w:p w14:paraId="66BF00D2" w14:textId="77777777" w:rsidR="003924DD" w:rsidRPr="003924DD" w:rsidRDefault="003924DD" w:rsidP="003924DD">
      <w:pPr>
        <w:numPr>
          <w:ilvl w:val="0"/>
          <w:numId w:val="1"/>
        </w:numPr>
        <w:spacing w:line="259" w:lineRule="auto"/>
        <w:contextualSpacing/>
        <w:jc w:val="both"/>
        <w:rPr>
          <w:rFonts w:ascii="Calibri" w:eastAsia="DengXian" w:hAnsi="Calibri" w:cs="Times New Roman"/>
          <w:sz w:val="22"/>
          <w:szCs w:val="22"/>
          <w:lang w:eastAsia="zh-CN"/>
        </w:rPr>
      </w:pPr>
      <w:r w:rsidRPr="003924DD">
        <w:rPr>
          <w:rFonts w:ascii="Calibri" w:eastAsia="DengXian" w:hAnsi="Calibri" w:cs="Times New Roman"/>
          <w:sz w:val="22"/>
          <w:szCs w:val="22"/>
          <w:lang w:eastAsia="zh-CN"/>
        </w:rPr>
        <w:t>henkilökohtaiset hygieniatarvikkeet &amp; mahdolliset lääkkeet, aurinkorasvaa, hyttysmyrkkyä</w:t>
      </w:r>
    </w:p>
    <w:p w14:paraId="488F68E8" w14:textId="77777777" w:rsidR="003924DD" w:rsidRPr="003924DD" w:rsidRDefault="003924DD" w:rsidP="003924DD">
      <w:pPr>
        <w:numPr>
          <w:ilvl w:val="0"/>
          <w:numId w:val="1"/>
        </w:numPr>
        <w:spacing w:line="259" w:lineRule="auto"/>
        <w:contextualSpacing/>
        <w:jc w:val="both"/>
        <w:rPr>
          <w:rFonts w:ascii="Calibri" w:eastAsia="DengXian" w:hAnsi="Calibri" w:cs="Times New Roman"/>
          <w:sz w:val="22"/>
          <w:szCs w:val="22"/>
          <w:lang w:eastAsia="zh-CN"/>
        </w:rPr>
      </w:pPr>
      <w:r w:rsidRPr="003924DD">
        <w:rPr>
          <w:rFonts w:ascii="Calibri" w:eastAsia="DengXian" w:hAnsi="Calibri" w:cs="Times New Roman"/>
          <w:sz w:val="22"/>
          <w:szCs w:val="22"/>
          <w:lang w:eastAsia="zh-CN"/>
        </w:rPr>
        <w:t>hammasharja ja -tahna</w:t>
      </w:r>
    </w:p>
    <w:p w14:paraId="40B86658" w14:textId="77777777" w:rsidR="003924DD" w:rsidRPr="003924DD" w:rsidRDefault="003924DD" w:rsidP="003924DD">
      <w:pPr>
        <w:numPr>
          <w:ilvl w:val="0"/>
          <w:numId w:val="1"/>
        </w:numPr>
        <w:spacing w:line="259" w:lineRule="auto"/>
        <w:contextualSpacing/>
        <w:jc w:val="both"/>
        <w:rPr>
          <w:rFonts w:ascii="Calibri" w:eastAsia="DengXian" w:hAnsi="Calibri" w:cs="Times New Roman"/>
          <w:sz w:val="22"/>
          <w:szCs w:val="22"/>
          <w:lang w:eastAsia="zh-CN"/>
        </w:rPr>
      </w:pPr>
      <w:r w:rsidRPr="003924DD">
        <w:rPr>
          <w:rFonts w:ascii="Calibri" w:eastAsia="DengXian" w:hAnsi="Calibri" w:cs="Times New Roman"/>
          <w:sz w:val="22"/>
          <w:szCs w:val="22"/>
          <w:lang w:eastAsia="zh-CN"/>
        </w:rPr>
        <w:t>kumisaappaat ja joka sään ulkoiluvaatteet</w:t>
      </w:r>
    </w:p>
    <w:p w14:paraId="7D3B248B" w14:textId="77777777" w:rsidR="003924DD" w:rsidRPr="003924DD" w:rsidRDefault="003924DD" w:rsidP="003924DD">
      <w:pPr>
        <w:numPr>
          <w:ilvl w:val="0"/>
          <w:numId w:val="1"/>
        </w:numPr>
        <w:spacing w:line="259" w:lineRule="auto"/>
        <w:contextualSpacing/>
        <w:jc w:val="both"/>
        <w:rPr>
          <w:rFonts w:ascii="Calibri" w:eastAsia="DengXian" w:hAnsi="Calibri" w:cs="Times New Roman"/>
          <w:b/>
          <w:bCs/>
          <w:sz w:val="22"/>
          <w:szCs w:val="22"/>
          <w:lang w:eastAsia="zh-CN"/>
        </w:rPr>
      </w:pPr>
      <w:r w:rsidRPr="003924DD">
        <w:rPr>
          <w:rFonts w:ascii="Calibri" w:eastAsia="DengXian" w:hAnsi="Calibri" w:cs="Times New Roman"/>
          <w:b/>
          <w:bCs/>
          <w:sz w:val="22"/>
          <w:szCs w:val="22"/>
          <w:lang w:eastAsia="zh-CN"/>
        </w:rPr>
        <w:t>oma nimikoitu juomapullo</w:t>
      </w:r>
    </w:p>
    <w:p w14:paraId="60F5DBE2" w14:textId="77777777" w:rsidR="003924DD" w:rsidRPr="003924DD" w:rsidRDefault="003924DD" w:rsidP="003924DD">
      <w:pPr>
        <w:numPr>
          <w:ilvl w:val="0"/>
          <w:numId w:val="1"/>
        </w:numPr>
        <w:spacing w:line="259" w:lineRule="auto"/>
        <w:contextualSpacing/>
        <w:jc w:val="both"/>
        <w:rPr>
          <w:rFonts w:ascii="Calibri" w:eastAsia="DengXian" w:hAnsi="Calibri" w:cs="Times New Roman"/>
          <w:b/>
          <w:bCs/>
          <w:sz w:val="22"/>
          <w:szCs w:val="22"/>
          <w:lang w:eastAsia="zh-CN"/>
        </w:rPr>
      </w:pPr>
      <w:r w:rsidRPr="003924DD">
        <w:rPr>
          <w:rFonts w:ascii="Calibri" w:eastAsia="DengXian" w:hAnsi="Calibri" w:cs="Times New Roman"/>
          <w:b/>
          <w:bCs/>
          <w:sz w:val="22"/>
          <w:szCs w:val="22"/>
          <w:lang w:eastAsia="zh-CN"/>
        </w:rPr>
        <w:t xml:space="preserve">sandaalit </w:t>
      </w:r>
      <w:r w:rsidRPr="003924DD">
        <w:rPr>
          <w:rFonts w:ascii="Calibri" w:eastAsia="DengXian" w:hAnsi="Calibri" w:cs="Times New Roman"/>
          <w:sz w:val="22"/>
          <w:szCs w:val="22"/>
          <w:lang w:eastAsia="zh-CN"/>
        </w:rPr>
        <w:t>erityisesti saunan ja rannan välin kulkemiseen</w:t>
      </w:r>
    </w:p>
    <w:p w14:paraId="530162D0" w14:textId="77777777" w:rsidR="003924DD" w:rsidRPr="003924DD" w:rsidRDefault="003924DD" w:rsidP="003924DD">
      <w:pPr>
        <w:numPr>
          <w:ilvl w:val="0"/>
          <w:numId w:val="1"/>
        </w:numPr>
        <w:spacing w:line="259" w:lineRule="auto"/>
        <w:contextualSpacing/>
        <w:jc w:val="both"/>
        <w:rPr>
          <w:rFonts w:ascii="Calibri" w:eastAsia="DengXian" w:hAnsi="Calibri" w:cs="Times New Roman"/>
          <w:sz w:val="22"/>
          <w:szCs w:val="22"/>
          <w:lang w:eastAsia="zh-CN"/>
        </w:rPr>
      </w:pPr>
      <w:r w:rsidRPr="003924DD">
        <w:rPr>
          <w:rFonts w:ascii="Calibri" w:eastAsia="DengXian" w:hAnsi="Calibri" w:cs="Times New Roman"/>
          <w:sz w:val="22"/>
          <w:szCs w:val="22"/>
          <w:lang w:eastAsia="zh-CN"/>
        </w:rPr>
        <w:t>kyniä, paperia tai vihko, jos sinulla on oma Raamattu, niin ota se mukaan.</w:t>
      </w:r>
    </w:p>
    <w:p w14:paraId="7738AD1C" w14:textId="77777777" w:rsidR="003924DD" w:rsidRPr="003924DD" w:rsidRDefault="003924DD" w:rsidP="003924DD">
      <w:pPr>
        <w:numPr>
          <w:ilvl w:val="0"/>
          <w:numId w:val="1"/>
        </w:numPr>
        <w:spacing w:line="259" w:lineRule="auto"/>
        <w:contextualSpacing/>
        <w:jc w:val="both"/>
        <w:rPr>
          <w:rFonts w:ascii="Calibri" w:eastAsia="DengXian" w:hAnsi="Calibri" w:cs="Times New Roman"/>
          <w:sz w:val="22"/>
          <w:szCs w:val="22"/>
          <w:lang w:eastAsia="zh-CN"/>
        </w:rPr>
      </w:pPr>
      <w:r w:rsidRPr="003924DD">
        <w:rPr>
          <w:rFonts w:ascii="Calibri" w:eastAsia="DengXian" w:hAnsi="Calibri" w:cs="Times New Roman"/>
          <w:sz w:val="22"/>
          <w:szCs w:val="22"/>
          <w:lang w:eastAsia="zh-CN"/>
        </w:rPr>
        <w:t>Ensiaputarvikkeet sekä särkylääkkeet löytyvät ohjaajilta</w:t>
      </w:r>
    </w:p>
    <w:p w14:paraId="54560C6C" w14:textId="77777777" w:rsidR="003924DD" w:rsidRPr="003924DD" w:rsidRDefault="003924DD" w:rsidP="003924DD">
      <w:pPr>
        <w:spacing w:line="259" w:lineRule="auto"/>
        <w:jc w:val="both"/>
        <w:rPr>
          <w:rFonts w:ascii="Calibri" w:eastAsia="DengXian" w:hAnsi="Calibri" w:cs="Times New Roman"/>
          <w:sz w:val="22"/>
          <w:szCs w:val="22"/>
          <w:lang w:eastAsia="zh-CN"/>
        </w:rPr>
      </w:pPr>
      <w:r w:rsidRPr="003924DD">
        <w:rPr>
          <w:rFonts w:ascii="Calibri" w:eastAsia="DengXian" w:hAnsi="Calibri" w:cs="Times New Roman"/>
          <w:b/>
          <w:bCs/>
          <w:sz w:val="22"/>
          <w:szCs w:val="22"/>
          <w:lang w:eastAsia="zh-CN"/>
        </w:rPr>
        <w:t>Peruuntuminen:</w:t>
      </w:r>
      <w:r w:rsidRPr="003924DD">
        <w:rPr>
          <w:rFonts w:ascii="Calibri" w:eastAsia="DengXian" w:hAnsi="Calibri" w:cs="Times New Roman"/>
          <w:sz w:val="22"/>
          <w:szCs w:val="22"/>
          <w:lang w:eastAsia="zh-CN"/>
        </w:rPr>
        <w:t xml:space="preserve"> Mikäli leirille tulosi jostain syystä peruuntuu, ole hyvä ja ilmoita siitä välittömästi Marjaana Rantalalle.</w:t>
      </w:r>
    </w:p>
    <w:p w14:paraId="042771D1" w14:textId="77777777" w:rsidR="003924DD" w:rsidRPr="003924DD" w:rsidRDefault="003924DD" w:rsidP="003924DD">
      <w:pPr>
        <w:spacing w:line="259" w:lineRule="auto"/>
        <w:jc w:val="both"/>
        <w:rPr>
          <w:rFonts w:ascii="Calibri" w:eastAsia="DengXian" w:hAnsi="Calibri" w:cs="Times New Roman"/>
          <w:sz w:val="22"/>
          <w:szCs w:val="22"/>
          <w:lang w:eastAsia="zh-CN"/>
        </w:rPr>
      </w:pPr>
      <w:r w:rsidRPr="003924DD">
        <w:rPr>
          <w:rFonts w:ascii="Calibri" w:eastAsia="DengXian" w:hAnsi="Calibri" w:cs="Times New Roman"/>
          <w:b/>
          <w:bCs/>
          <w:sz w:val="22"/>
          <w:szCs w:val="22"/>
          <w:lang w:eastAsia="zh-CN"/>
        </w:rPr>
        <w:t>Turvallisuus:</w:t>
      </w:r>
      <w:r w:rsidRPr="003924DD">
        <w:rPr>
          <w:rFonts w:ascii="Calibri" w:eastAsia="DengXian" w:hAnsi="Calibri" w:cs="Times New Roman"/>
          <w:sz w:val="22"/>
          <w:szCs w:val="22"/>
          <w:lang w:eastAsia="zh-CN"/>
        </w:rPr>
        <w:t xml:space="preserve"> Toivomme, että leiristä tulee kaikille iloinen ja hyvä kokemus. Ohjaajina ja isosina olemme sitoutuneet noudattamaan leiriä varten laadittua turvallisuussuunnitelmaa. Siihen liittyvät myös leirin säännöt, joita jokaisen leiriläisen tulee noudattaa ja kyetä myös sopeutumaan ohjelmamuutoksiin. Leirillä ei hyväksytä käytöstä, joka on muiden lasten mielestä pelottavaa tai vaarallista muita kohtaan. Leirillä ei saa huutaa, kiroilla tai käyttäytyä uhkaavasti muita lapsia kohtaan. Mikäli lapsi ei kykene sitoutumaan edellä mainittuihin asioihin, otamme yhteyttä vanhempiin ja lapsen poistuttava leiriltä. Lapsia informoidaan säännöistä leirin alussa tarkemmin.</w:t>
      </w:r>
    </w:p>
    <w:p w14:paraId="78460596" w14:textId="1765077B" w:rsidR="003924DD" w:rsidRPr="003924DD" w:rsidRDefault="003924DD" w:rsidP="003924DD">
      <w:pPr>
        <w:spacing w:line="259" w:lineRule="auto"/>
        <w:jc w:val="both"/>
        <w:rPr>
          <w:rFonts w:ascii="Calibri" w:eastAsia="DengXian" w:hAnsi="Calibri" w:cs="Times New Roman"/>
          <w:sz w:val="22"/>
          <w:szCs w:val="22"/>
          <w:lang w:eastAsia="zh-CN"/>
        </w:rPr>
      </w:pPr>
      <w:r w:rsidRPr="003924DD">
        <w:rPr>
          <w:rFonts w:ascii="Calibri" w:eastAsia="DengXian" w:hAnsi="Calibri" w:cs="Times New Roman"/>
          <w:b/>
          <w:bCs/>
          <w:sz w:val="22"/>
          <w:szCs w:val="22"/>
          <w:lang w:eastAsia="zh-CN"/>
        </w:rPr>
        <w:t>Tärkeää!</w:t>
      </w:r>
      <w:r w:rsidRPr="003924DD">
        <w:rPr>
          <w:rFonts w:ascii="Calibri" w:eastAsia="DengXian" w:hAnsi="Calibri" w:cs="Times New Roman"/>
          <w:sz w:val="22"/>
          <w:szCs w:val="22"/>
          <w:lang w:eastAsia="zh-CN"/>
        </w:rPr>
        <w:t xml:space="preserve"> </w:t>
      </w:r>
      <w:r w:rsidRPr="003924DD">
        <w:rPr>
          <w:rFonts w:ascii="Calibri" w:eastAsia="DengXian" w:hAnsi="Calibri" w:cs="Times New Roman"/>
          <w:i/>
          <w:iCs/>
          <w:sz w:val="22"/>
          <w:szCs w:val="22"/>
          <w:lang w:eastAsia="zh-CN"/>
        </w:rPr>
        <w:t xml:space="preserve">Jos lapsella on avustaja </w:t>
      </w:r>
      <w:proofErr w:type="spellStart"/>
      <w:r w:rsidRPr="003924DD">
        <w:rPr>
          <w:rFonts w:ascii="Calibri" w:eastAsia="DengXian" w:hAnsi="Calibri" w:cs="Times New Roman"/>
          <w:i/>
          <w:iCs/>
          <w:sz w:val="22"/>
          <w:szCs w:val="22"/>
          <w:lang w:eastAsia="zh-CN"/>
        </w:rPr>
        <w:t>tmv</w:t>
      </w:r>
      <w:proofErr w:type="spellEnd"/>
      <w:r w:rsidRPr="003924DD">
        <w:rPr>
          <w:rFonts w:ascii="Calibri" w:eastAsia="DengXian" w:hAnsi="Calibri" w:cs="Times New Roman"/>
          <w:i/>
          <w:iCs/>
          <w:sz w:val="22"/>
          <w:szCs w:val="22"/>
          <w:lang w:eastAsia="zh-CN"/>
        </w:rPr>
        <w:t>. käytössä esim. koulussa, tulee hänellä olla avustaja mukana myös leirillä huoltajan järjestämänä. Mikäli lapsella on käytössä säännöllinen lääkitys, josta leirin ensiapuvastaavan tulee huolehtia, ilmoitathan tästä erikseen Marjaanalle</w:t>
      </w:r>
      <w:r w:rsidR="009D125B">
        <w:rPr>
          <w:rFonts w:ascii="Calibri" w:eastAsia="DengXian" w:hAnsi="Calibri" w:cs="Times New Roman"/>
          <w:i/>
          <w:iCs/>
          <w:sz w:val="22"/>
          <w:szCs w:val="22"/>
          <w:lang w:eastAsia="zh-CN"/>
        </w:rPr>
        <w:t xml:space="preserve"> ellet vielä ilmoittautumisen yhteydessä asiasta maininnut</w:t>
      </w:r>
      <w:r w:rsidRPr="003924DD">
        <w:rPr>
          <w:rFonts w:ascii="Calibri" w:eastAsia="DengXian" w:hAnsi="Calibri" w:cs="Times New Roman"/>
          <w:i/>
          <w:iCs/>
          <w:sz w:val="22"/>
          <w:szCs w:val="22"/>
          <w:lang w:eastAsia="zh-CN"/>
        </w:rPr>
        <w:t xml:space="preserve">. </w:t>
      </w:r>
    </w:p>
    <w:bookmarkEnd w:id="0"/>
    <w:p w14:paraId="31514135" w14:textId="77777777" w:rsidR="003924DD" w:rsidRPr="003924DD" w:rsidRDefault="003924DD" w:rsidP="003924DD">
      <w:pPr>
        <w:spacing w:line="259" w:lineRule="auto"/>
        <w:jc w:val="both"/>
        <w:rPr>
          <w:rFonts w:ascii="Calibri" w:eastAsia="DengXian" w:hAnsi="Calibri" w:cs="Times New Roman"/>
          <w:bCs/>
          <w:sz w:val="22"/>
          <w:szCs w:val="22"/>
          <w:lang w:eastAsia="zh-CN"/>
        </w:rPr>
      </w:pPr>
      <w:r w:rsidRPr="003924DD">
        <w:rPr>
          <w:rFonts w:ascii="Calibri" w:eastAsia="DengXian" w:hAnsi="Calibri" w:cs="Times New Roman"/>
          <w:b/>
          <w:bCs/>
          <w:sz w:val="22"/>
          <w:szCs w:val="22"/>
          <w:lang w:eastAsia="zh-CN"/>
        </w:rPr>
        <w:t>Ohjatun toiminnan aikana kännykkää ei saa käyttää.</w:t>
      </w:r>
      <w:r w:rsidRPr="003924DD">
        <w:rPr>
          <w:rFonts w:ascii="Calibri" w:eastAsia="DengXian" w:hAnsi="Calibri" w:cs="Times New Roman"/>
          <w:sz w:val="22"/>
          <w:szCs w:val="22"/>
          <w:lang w:eastAsia="zh-CN"/>
        </w:rPr>
        <w:t xml:space="preserve"> Nimikoikaa puhelimet, tabletit ja laturit jo kotona valmiiksi. Emme vastaa rikkoutuneista kännyköistä ja tab</w:t>
      </w:r>
      <w:r w:rsidRPr="003924DD">
        <w:rPr>
          <w:rFonts w:ascii="Calibri" w:eastAsia="DengXian" w:hAnsi="Calibri" w:cs="Times New Roman"/>
          <w:bCs/>
          <w:sz w:val="22"/>
          <w:szCs w:val="22"/>
          <w:lang w:eastAsia="zh-CN"/>
        </w:rPr>
        <w:t>leteista.</w:t>
      </w:r>
    </w:p>
    <w:p w14:paraId="153F4F85" w14:textId="77777777" w:rsidR="003924DD" w:rsidRPr="003924DD" w:rsidRDefault="003924DD" w:rsidP="003924DD">
      <w:pPr>
        <w:spacing w:line="259" w:lineRule="auto"/>
        <w:jc w:val="both"/>
        <w:rPr>
          <w:rFonts w:ascii="Calibri" w:eastAsia="DengXian" w:hAnsi="Calibri" w:cs="Times New Roman"/>
          <w:b/>
          <w:sz w:val="22"/>
          <w:szCs w:val="22"/>
          <w:lang w:eastAsia="zh-CN"/>
        </w:rPr>
      </w:pPr>
      <w:r w:rsidRPr="003924DD">
        <w:rPr>
          <w:rFonts w:ascii="Calibri" w:eastAsia="DengXian" w:hAnsi="Calibri" w:cs="Times New Roman"/>
          <w:bCs/>
          <w:sz w:val="22"/>
          <w:szCs w:val="22"/>
          <w:lang w:eastAsia="zh-CN"/>
        </w:rPr>
        <w:t xml:space="preserve">Leirialueella on </w:t>
      </w:r>
      <w:proofErr w:type="spellStart"/>
      <w:r w:rsidRPr="003924DD">
        <w:rPr>
          <w:rFonts w:ascii="Calibri" w:eastAsia="DengXian" w:hAnsi="Calibri" w:cs="Times New Roman"/>
          <w:bCs/>
          <w:sz w:val="22"/>
          <w:szCs w:val="22"/>
          <w:lang w:eastAsia="zh-CN"/>
        </w:rPr>
        <w:t>yövartiointi</w:t>
      </w:r>
      <w:proofErr w:type="spellEnd"/>
      <w:r w:rsidRPr="003924DD">
        <w:rPr>
          <w:rFonts w:ascii="Calibri" w:eastAsia="DengXian" w:hAnsi="Calibri" w:cs="Times New Roman"/>
          <w:bCs/>
          <w:sz w:val="22"/>
          <w:szCs w:val="22"/>
          <w:lang w:eastAsia="zh-CN"/>
        </w:rPr>
        <w:t xml:space="preserve"> sekä jatkuva ensiapupäivystys. Leiriläisiä varten on tapaturmavakuutus. Huomioidaan myös tämä: mikäli olette sairastaneet ennen leiriä, täytyy olla vähintään kaksi tervettä päivää ennen leirille tuloa. Näin vältymme mahdollisilta tarttuvilta taudeilta. </w:t>
      </w:r>
      <w:proofErr w:type="spellStart"/>
      <w:r w:rsidRPr="003924DD">
        <w:rPr>
          <w:rFonts w:ascii="Calibri" w:eastAsia="DengXian" w:hAnsi="Calibri" w:cs="Times New Roman"/>
          <w:b/>
          <w:sz w:val="22"/>
          <w:szCs w:val="22"/>
          <w:lang w:eastAsia="zh-CN"/>
        </w:rPr>
        <w:t>Huom</w:t>
      </w:r>
      <w:proofErr w:type="spellEnd"/>
      <w:r w:rsidRPr="003924DD">
        <w:rPr>
          <w:rFonts w:ascii="Calibri" w:eastAsia="DengXian" w:hAnsi="Calibri" w:cs="Times New Roman"/>
          <w:b/>
          <w:sz w:val="22"/>
          <w:szCs w:val="22"/>
          <w:lang w:eastAsia="zh-CN"/>
        </w:rPr>
        <w:t>! Leirille ei voi tulla flunssaisena.</w:t>
      </w:r>
    </w:p>
    <w:p w14:paraId="38DA5CCF" w14:textId="77777777" w:rsidR="003924DD" w:rsidRPr="003924DD" w:rsidRDefault="003924DD" w:rsidP="003924DD">
      <w:pPr>
        <w:spacing w:line="259" w:lineRule="auto"/>
        <w:jc w:val="both"/>
        <w:rPr>
          <w:rFonts w:ascii="Calibri" w:eastAsia="DengXian" w:hAnsi="Calibri" w:cs="Times New Roman"/>
          <w:bCs/>
          <w:sz w:val="22"/>
          <w:szCs w:val="22"/>
          <w:lang w:eastAsia="zh-CN"/>
        </w:rPr>
      </w:pPr>
      <w:r w:rsidRPr="003924DD">
        <w:rPr>
          <w:rFonts w:ascii="Calibri" w:eastAsia="DengXian" w:hAnsi="Calibri" w:cs="Times New Roman"/>
          <w:b/>
          <w:sz w:val="22"/>
          <w:szCs w:val="22"/>
          <w:lang w:eastAsia="zh-CN"/>
        </w:rPr>
        <w:t>Mikäli lapsesi joutuu tilapäisesti poistumaan leiriltä, ilmoittakaa aina lähtemisestä ja saapumisesta Marjaana Rantalalle.</w:t>
      </w:r>
      <w:r w:rsidRPr="003924DD">
        <w:rPr>
          <w:rFonts w:ascii="Calibri" w:eastAsia="DengXian" w:hAnsi="Calibri" w:cs="Times New Roman"/>
          <w:bCs/>
          <w:sz w:val="22"/>
          <w:szCs w:val="22"/>
          <w:lang w:eastAsia="zh-CN"/>
        </w:rPr>
        <w:t xml:space="preserve"> </w:t>
      </w:r>
    </w:p>
    <w:p w14:paraId="2C275395" w14:textId="77777777" w:rsidR="003924DD" w:rsidRPr="003924DD" w:rsidRDefault="003924DD" w:rsidP="003924DD">
      <w:pPr>
        <w:spacing w:line="259" w:lineRule="auto"/>
        <w:jc w:val="both"/>
        <w:rPr>
          <w:rFonts w:ascii="Calibri" w:eastAsia="DengXian" w:hAnsi="Calibri" w:cs="Times New Roman"/>
          <w:bCs/>
          <w:sz w:val="22"/>
          <w:szCs w:val="22"/>
          <w:lang w:eastAsia="zh-CN"/>
        </w:rPr>
      </w:pPr>
      <w:r w:rsidRPr="003924DD">
        <w:rPr>
          <w:rFonts w:ascii="Calibri" w:eastAsia="DengXian" w:hAnsi="Calibri" w:cs="Times New Roman"/>
          <w:bCs/>
          <w:sz w:val="22"/>
          <w:szCs w:val="22"/>
          <w:lang w:eastAsia="zh-CN"/>
        </w:rPr>
        <w:t>Tämä kirje on myös luettavissa: https://lapuanhelluntaisrk.fi/lastenleiri/</w:t>
      </w:r>
    </w:p>
    <w:p w14:paraId="4CE60143" w14:textId="19DCAC90" w:rsidR="003924DD" w:rsidRPr="003924DD" w:rsidRDefault="003924DD" w:rsidP="003924DD">
      <w:pPr>
        <w:spacing w:line="259" w:lineRule="auto"/>
        <w:jc w:val="both"/>
        <w:rPr>
          <w:rFonts w:ascii="Calibri" w:eastAsia="DengXian" w:hAnsi="Calibri" w:cs="Times New Roman"/>
          <w:bCs/>
          <w:sz w:val="22"/>
          <w:szCs w:val="22"/>
          <w:lang w:eastAsia="zh-CN"/>
        </w:rPr>
      </w:pPr>
      <w:r w:rsidRPr="003924DD">
        <w:rPr>
          <w:rFonts w:ascii="Calibri" w:eastAsia="DengXian" w:hAnsi="Calibri" w:cs="Times New Roman"/>
          <w:bCs/>
          <w:sz w:val="22"/>
          <w:szCs w:val="22"/>
          <w:lang w:eastAsia="zh-CN"/>
        </w:rPr>
        <w:t xml:space="preserve">Tervetuloa kesäleirille! </w:t>
      </w:r>
      <w:r w:rsidRPr="003924DD">
        <w:rPr>
          <mc:AlternateContent>
            <mc:Choice Requires="w16se">
              <w:rFonts w:ascii="Calibri" w:eastAsia="DengXian" w:hAnsi="Calibri" w:cs="Times New Roman"/>
            </mc:Choice>
            <mc:Fallback>
              <w:rFonts w:ascii="Segoe UI Emoji" w:eastAsia="Segoe UI Emoji" w:hAnsi="Segoe UI Emoji" w:cs="Segoe UI Emoji"/>
            </mc:Fallback>
          </mc:AlternateContent>
          <w:bCs/>
          <w:sz w:val="22"/>
          <w:szCs w:val="22"/>
          <w:lang w:eastAsia="zh-CN"/>
        </w:rPr>
        <mc:AlternateContent>
          <mc:Choice Requires="w16se">
            <w16se:symEx w16se:font="Segoe UI Emoji" w16se:char="1F60A"/>
          </mc:Choice>
          <mc:Fallback>
            <w:t>😊</w:t>
          </mc:Fallback>
        </mc:AlternateContent>
      </w:r>
    </w:p>
    <w:p w14:paraId="2ECB39FD" w14:textId="77777777" w:rsidR="003924DD" w:rsidRPr="003924DD" w:rsidRDefault="003924DD" w:rsidP="003924DD">
      <w:pPr>
        <w:spacing w:line="259" w:lineRule="auto"/>
        <w:jc w:val="both"/>
        <w:rPr>
          <w:rFonts w:ascii="Calibri" w:eastAsia="DengXian" w:hAnsi="Calibri" w:cs="Times New Roman"/>
          <w:bCs/>
          <w:sz w:val="22"/>
          <w:szCs w:val="22"/>
          <w:lang w:eastAsia="zh-CN"/>
        </w:rPr>
      </w:pPr>
      <w:r w:rsidRPr="003924DD">
        <w:rPr>
          <w:rFonts w:ascii="Calibri" w:eastAsia="DengXian" w:hAnsi="Calibri" w:cs="Times New Roman"/>
          <w:bCs/>
          <w:sz w:val="22"/>
          <w:szCs w:val="22"/>
          <w:lang w:eastAsia="zh-CN"/>
        </w:rPr>
        <w:t>T: Marjaana &amp; leiritiimi</w:t>
      </w:r>
    </w:p>
    <w:p w14:paraId="457C5FCC" w14:textId="77777777" w:rsidR="003924DD" w:rsidRPr="003924DD" w:rsidRDefault="003924DD" w:rsidP="003924DD">
      <w:pPr>
        <w:spacing w:line="259" w:lineRule="auto"/>
        <w:jc w:val="both"/>
        <w:rPr>
          <w:rFonts w:ascii="Calibri" w:eastAsia="DengXian" w:hAnsi="Calibri" w:cs="Times New Roman"/>
          <w:bCs/>
          <w:sz w:val="22"/>
          <w:szCs w:val="22"/>
          <w:lang w:eastAsia="zh-CN"/>
        </w:rPr>
      </w:pPr>
    </w:p>
    <w:p w14:paraId="4F73FA7D" w14:textId="77777777" w:rsidR="003924DD" w:rsidRPr="003924DD" w:rsidRDefault="003924DD" w:rsidP="003924DD">
      <w:pPr>
        <w:spacing w:line="240" w:lineRule="auto"/>
        <w:jc w:val="both"/>
        <w:rPr>
          <w:rFonts w:ascii="Calibri" w:eastAsia="DengXian" w:hAnsi="Calibri" w:cs="Times New Roman"/>
          <w:bCs/>
          <w:sz w:val="22"/>
          <w:szCs w:val="22"/>
          <w:lang w:eastAsia="zh-CN"/>
        </w:rPr>
      </w:pPr>
      <w:r w:rsidRPr="003924DD">
        <w:rPr>
          <w:rFonts w:ascii="Calibri" w:eastAsia="DengXian" w:hAnsi="Calibri" w:cs="Times New Roman"/>
          <w:bCs/>
          <w:sz w:val="22"/>
          <w:szCs w:val="22"/>
          <w:lang w:eastAsia="zh-CN"/>
        </w:rPr>
        <w:t>Leirijohtaja:</w:t>
      </w:r>
      <w:r w:rsidRPr="003924DD">
        <w:rPr>
          <w:rFonts w:ascii="Calibri" w:eastAsia="DengXian" w:hAnsi="Calibri" w:cs="Times New Roman"/>
          <w:bCs/>
          <w:sz w:val="22"/>
          <w:szCs w:val="22"/>
          <w:lang w:eastAsia="zh-CN"/>
        </w:rPr>
        <w:tab/>
      </w:r>
      <w:r w:rsidRPr="003924DD">
        <w:rPr>
          <w:rFonts w:ascii="Calibri" w:eastAsia="DengXian" w:hAnsi="Calibri" w:cs="Times New Roman"/>
          <w:bCs/>
          <w:sz w:val="22"/>
          <w:szCs w:val="22"/>
          <w:lang w:eastAsia="zh-CN"/>
        </w:rPr>
        <w:tab/>
      </w:r>
      <w:r w:rsidRPr="003924DD">
        <w:rPr>
          <w:rFonts w:ascii="Calibri" w:eastAsia="DengXian" w:hAnsi="Calibri" w:cs="Times New Roman"/>
          <w:bCs/>
          <w:sz w:val="22"/>
          <w:szCs w:val="22"/>
          <w:lang w:eastAsia="zh-CN"/>
        </w:rPr>
        <w:tab/>
        <w:t>Leirin varajohtaja:</w:t>
      </w:r>
      <w:r w:rsidRPr="003924DD">
        <w:rPr>
          <w:rFonts w:ascii="Calibri" w:eastAsia="DengXian" w:hAnsi="Calibri" w:cs="Times New Roman"/>
          <w:bCs/>
          <w:sz w:val="22"/>
          <w:szCs w:val="22"/>
          <w:lang w:eastAsia="zh-CN"/>
        </w:rPr>
        <w:tab/>
        <w:t>Ensiapu/lääkeasiat</w:t>
      </w:r>
    </w:p>
    <w:p w14:paraId="2F5D5E09" w14:textId="030DF658" w:rsidR="003924DD" w:rsidRPr="003924DD" w:rsidRDefault="003924DD" w:rsidP="003924DD">
      <w:pPr>
        <w:spacing w:line="240" w:lineRule="auto"/>
        <w:jc w:val="both"/>
        <w:rPr>
          <w:rFonts w:ascii="Calibri" w:eastAsia="DengXian" w:hAnsi="Calibri" w:cs="Times New Roman"/>
          <w:bCs/>
          <w:sz w:val="22"/>
          <w:szCs w:val="22"/>
          <w:lang w:eastAsia="zh-CN"/>
        </w:rPr>
      </w:pPr>
      <w:r w:rsidRPr="003924DD">
        <w:rPr>
          <w:rFonts w:ascii="Calibri" w:eastAsia="DengXian" w:hAnsi="Calibri" w:cs="Times New Roman"/>
          <w:bCs/>
          <w:sz w:val="22"/>
          <w:szCs w:val="22"/>
          <w:lang w:eastAsia="zh-CN"/>
        </w:rPr>
        <w:t>Marjaana Rantala</w:t>
      </w:r>
      <w:r w:rsidRPr="003924DD">
        <w:rPr>
          <w:rFonts w:ascii="Calibri" w:eastAsia="DengXian" w:hAnsi="Calibri" w:cs="Times New Roman"/>
          <w:bCs/>
          <w:sz w:val="22"/>
          <w:szCs w:val="22"/>
          <w:lang w:eastAsia="zh-CN"/>
        </w:rPr>
        <w:tab/>
      </w:r>
      <w:r w:rsidRPr="003924DD">
        <w:rPr>
          <w:rFonts w:ascii="Calibri" w:eastAsia="DengXian" w:hAnsi="Calibri" w:cs="Times New Roman"/>
          <w:bCs/>
          <w:sz w:val="22"/>
          <w:szCs w:val="22"/>
          <w:lang w:eastAsia="zh-CN"/>
        </w:rPr>
        <w:tab/>
        <w:t xml:space="preserve">Anne Arosarka </w:t>
      </w:r>
      <w:r w:rsidR="009D125B">
        <w:rPr>
          <w:rFonts w:ascii="Calibri" w:eastAsia="DengXian" w:hAnsi="Calibri" w:cs="Times New Roman"/>
          <w:bCs/>
          <w:sz w:val="22"/>
          <w:szCs w:val="22"/>
          <w:lang w:eastAsia="zh-CN"/>
        </w:rPr>
        <w:tab/>
        <w:t>Riikka Kara</w:t>
      </w:r>
    </w:p>
    <w:p w14:paraId="2BED43D5" w14:textId="1B13A848" w:rsidR="003924DD" w:rsidRPr="003924DD" w:rsidRDefault="003924DD" w:rsidP="003924DD">
      <w:pPr>
        <w:spacing w:line="240" w:lineRule="auto"/>
        <w:jc w:val="both"/>
        <w:rPr>
          <w:rFonts w:ascii="Calibri" w:eastAsia="DengXian" w:hAnsi="Calibri" w:cs="Times New Roman"/>
          <w:bCs/>
          <w:sz w:val="22"/>
          <w:szCs w:val="22"/>
          <w:lang w:eastAsia="zh-CN"/>
        </w:rPr>
      </w:pPr>
      <w:r w:rsidRPr="003924DD">
        <w:rPr>
          <w:rFonts w:ascii="Calibri" w:eastAsia="DengXian" w:hAnsi="Calibri" w:cs="Times New Roman"/>
          <w:bCs/>
          <w:sz w:val="22"/>
          <w:szCs w:val="22"/>
          <w:lang w:eastAsia="zh-CN"/>
        </w:rPr>
        <w:t>0503704411</w:t>
      </w:r>
      <w:r w:rsidRPr="003924DD">
        <w:rPr>
          <w:rFonts w:ascii="Calibri" w:eastAsia="DengXian" w:hAnsi="Calibri" w:cs="Times New Roman"/>
          <w:bCs/>
          <w:sz w:val="22"/>
          <w:szCs w:val="22"/>
          <w:lang w:eastAsia="zh-CN"/>
        </w:rPr>
        <w:tab/>
      </w:r>
      <w:r w:rsidRPr="003924DD">
        <w:rPr>
          <w:rFonts w:ascii="Calibri" w:eastAsia="DengXian" w:hAnsi="Calibri" w:cs="Times New Roman"/>
          <w:bCs/>
          <w:sz w:val="22"/>
          <w:szCs w:val="22"/>
          <w:lang w:eastAsia="zh-CN"/>
        </w:rPr>
        <w:tab/>
      </w:r>
      <w:r w:rsidRPr="003924DD">
        <w:rPr>
          <w:rFonts w:ascii="Calibri" w:eastAsia="DengXian" w:hAnsi="Calibri" w:cs="Times New Roman"/>
          <w:bCs/>
          <w:sz w:val="22"/>
          <w:szCs w:val="22"/>
          <w:lang w:eastAsia="zh-CN"/>
        </w:rPr>
        <w:tab/>
        <w:t>044 3800 270</w:t>
      </w:r>
      <w:r w:rsidR="009D125B">
        <w:rPr>
          <w:rFonts w:ascii="Calibri" w:eastAsia="DengXian" w:hAnsi="Calibri" w:cs="Times New Roman"/>
          <w:bCs/>
          <w:sz w:val="22"/>
          <w:szCs w:val="22"/>
          <w:lang w:eastAsia="zh-CN"/>
        </w:rPr>
        <w:tab/>
      </w:r>
      <w:r w:rsidR="009D125B">
        <w:rPr>
          <w:rFonts w:ascii="Calibri" w:eastAsia="DengXian" w:hAnsi="Calibri" w:cs="Times New Roman"/>
          <w:bCs/>
          <w:sz w:val="22"/>
          <w:szCs w:val="22"/>
          <w:lang w:eastAsia="zh-CN"/>
        </w:rPr>
        <w:tab/>
        <w:t>0504444026</w:t>
      </w:r>
    </w:p>
    <w:p w14:paraId="484FFD92" w14:textId="77777777" w:rsidR="003924DD" w:rsidRPr="003924DD" w:rsidRDefault="003924DD" w:rsidP="003924DD">
      <w:pPr>
        <w:spacing w:line="240" w:lineRule="auto"/>
        <w:jc w:val="both"/>
        <w:rPr>
          <w:rFonts w:ascii="Calibri" w:eastAsia="DengXian" w:hAnsi="Calibri" w:cs="Times New Roman"/>
          <w:bCs/>
          <w:sz w:val="22"/>
          <w:szCs w:val="22"/>
          <w:lang w:eastAsia="zh-CN"/>
        </w:rPr>
      </w:pPr>
      <w:hyperlink r:id="rId6" w:history="1">
        <w:r w:rsidRPr="003924DD">
          <w:rPr>
            <w:rFonts w:ascii="Calibri" w:eastAsia="DengXian" w:hAnsi="Calibri" w:cs="Times New Roman"/>
            <w:bCs/>
            <w:color w:val="0563C1"/>
            <w:sz w:val="22"/>
            <w:szCs w:val="22"/>
            <w:u w:val="single"/>
            <w:lang w:eastAsia="zh-CN"/>
          </w:rPr>
          <w:t>marjaana.rantala@lapuanhelluntaisrk.fi</w:t>
        </w:r>
      </w:hyperlink>
    </w:p>
    <w:p w14:paraId="3FBFB6E9" w14:textId="77777777" w:rsidR="003924DD" w:rsidRPr="003924DD" w:rsidRDefault="003924DD" w:rsidP="003924DD">
      <w:pPr>
        <w:spacing w:line="259" w:lineRule="auto"/>
        <w:rPr>
          <w:rFonts w:ascii="Calibri" w:eastAsia="DengXian" w:hAnsi="Calibri" w:cs="Times New Roman"/>
          <w:bCs/>
          <w:sz w:val="22"/>
          <w:szCs w:val="22"/>
          <w:lang w:eastAsia="zh-CN"/>
        </w:rPr>
      </w:pPr>
      <w:r w:rsidRPr="003924DD">
        <w:rPr>
          <w:rFonts w:ascii="Calibri" w:eastAsia="DengXian" w:hAnsi="Calibri" w:cs="Times New Roman"/>
          <w:bCs/>
          <w:sz w:val="22"/>
          <w:szCs w:val="22"/>
          <w:lang w:eastAsia="zh-CN"/>
        </w:rPr>
        <w:br w:type="page"/>
      </w:r>
    </w:p>
    <w:p w14:paraId="38D8DF90" w14:textId="77777777" w:rsidR="003924DD" w:rsidRPr="003924DD" w:rsidRDefault="003924DD" w:rsidP="003924DD">
      <w:pPr>
        <w:spacing w:after="0" w:line="240" w:lineRule="auto"/>
        <w:ind w:left="7168" w:right="113"/>
        <w:jc w:val="both"/>
        <w:rPr>
          <w:rFonts w:ascii="Arial" w:eastAsia="Times New Roman" w:hAnsi="Arial" w:cs="Times New Roman"/>
          <w:b/>
          <w:noProof/>
          <w:kern w:val="28"/>
          <w:sz w:val="16"/>
          <w:szCs w:val="20"/>
          <w:lang w:eastAsia="fi-FI"/>
          <w14:ligatures w14:val="none"/>
        </w:rPr>
      </w:pPr>
    </w:p>
    <w:tbl>
      <w:tblPr>
        <w:tblW w:w="11060" w:type="dxa"/>
        <w:tblInd w:w="-851" w:type="dxa"/>
        <w:tblBorders>
          <w:top w:val="single" w:sz="4" w:space="0" w:color="auto"/>
        </w:tblBorders>
        <w:tblLayout w:type="fixed"/>
        <w:tblCellMar>
          <w:left w:w="0" w:type="dxa"/>
          <w:right w:w="0" w:type="dxa"/>
        </w:tblCellMar>
        <w:tblLook w:val="0000" w:firstRow="0" w:lastRow="0" w:firstColumn="0" w:lastColumn="0" w:noHBand="0" w:noVBand="0"/>
      </w:tblPr>
      <w:tblGrid>
        <w:gridCol w:w="248"/>
        <w:gridCol w:w="36"/>
        <w:gridCol w:w="709"/>
        <w:gridCol w:w="5018"/>
        <w:gridCol w:w="797"/>
        <w:gridCol w:w="1843"/>
        <w:gridCol w:w="2409"/>
      </w:tblGrid>
      <w:tr w:rsidR="003924DD" w:rsidRPr="003924DD" w14:paraId="05B9543C" w14:textId="77777777" w:rsidTr="00025CED">
        <w:trPr>
          <w:cantSplit/>
          <w:trHeight w:hRule="exact" w:val="840"/>
        </w:trPr>
        <w:tc>
          <w:tcPr>
            <w:tcW w:w="993" w:type="dxa"/>
            <w:gridSpan w:val="3"/>
            <w:tcBorders>
              <w:top w:val="dashed" w:sz="4" w:space="0" w:color="auto"/>
              <w:bottom w:val="single" w:sz="12" w:space="0" w:color="auto"/>
              <w:right w:val="single" w:sz="12" w:space="0" w:color="auto"/>
            </w:tcBorders>
          </w:tcPr>
          <w:p w14:paraId="730565C2" w14:textId="77777777" w:rsidR="003924DD" w:rsidRPr="003924DD" w:rsidRDefault="003924DD" w:rsidP="003924DD">
            <w:pPr>
              <w:spacing w:before="140" w:line="259" w:lineRule="auto"/>
              <w:ind w:right="57"/>
              <w:rPr>
                <w:rFonts w:ascii="Calibri" w:eastAsia="DengXian" w:hAnsi="Calibri" w:cs="Times New Roman"/>
                <w:noProof/>
                <w:sz w:val="13"/>
                <w:szCs w:val="22"/>
                <w:lang w:eastAsia="zh-CN"/>
              </w:rPr>
            </w:pPr>
            <w:r w:rsidRPr="003924DD">
              <w:rPr>
                <w:rFonts w:ascii="Calibri" w:eastAsia="DengXian" w:hAnsi="Calibri" w:cs="Times New Roman"/>
                <w:noProof/>
                <w:sz w:val="13"/>
                <w:szCs w:val="22"/>
                <w:lang w:eastAsia="zh-CN"/>
              </w:rPr>
              <w:t>Saajan</w:t>
            </w:r>
            <w:r w:rsidRPr="003924DD">
              <w:rPr>
                <w:rFonts w:ascii="Calibri" w:eastAsia="DengXian" w:hAnsi="Calibri" w:cs="Times New Roman"/>
                <w:noProof/>
                <w:sz w:val="13"/>
                <w:szCs w:val="22"/>
                <w:lang w:eastAsia="zh-CN"/>
              </w:rPr>
              <w:br/>
              <w:t>tilinumero</w:t>
            </w:r>
            <w:r w:rsidRPr="003924DD">
              <w:rPr>
                <w:rFonts w:ascii="Calibri" w:eastAsia="DengXian" w:hAnsi="Calibri" w:cs="Times New Roman"/>
                <w:noProof/>
                <w:sz w:val="13"/>
                <w:szCs w:val="22"/>
                <w:lang w:eastAsia="zh-CN"/>
              </w:rPr>
              <w:br/>
              <w:t>Mottagarens</w:t>
            </w:r>
            <w:r w:rsidRPr="003924DD">
              <w:rPr>
                <w:rFonts w:ascii="Calibri" w:eastAsia="DengXian" w:hAnsi="Calibri" w:cs="Times New Roman"/>
                <w:noProof/>
                <w:sz w:val="13"/>
                <w:szCs w:val="22"/>
                <w:lang w:eastAsia="zh-CN"/>
              </w:rPr>
              <w:br/>
              <w:t>kontonummer</w:t>
            </w:r>
          </w:p>
        </w:tc>
        <w:tc>
          <w:tcPr>
            <w:tcW w:w="5018" w:type="dxa"/>
            <w:tcBorders>
              <w:top w:val="dashed" w:sz="4" w:space="0" w:color="auto"/>
              <w:bottom w:val="single" w:sz="12" w:space="0" w:color="auto"/>
              <w:right w:val="single" w:sz="12" w:space="0" w:color="auto"/>
            </w:tcBorders>
          </w:tcPr>
          <w:p w14:paraId="311DCA80" w14:textId="77777777" w:rsidR="003924DD" w:rsidRPr="003924DD" w:rsidRDefault="003924DD" w:rsidP="003924DD">
            <w:pPr>
              <w:spacing w:before="20" w:line="259" w:lineRule="auto"/>
              <w:ind w:left="113"/>
              <w:rPr>
                <w:rFonts w:ascii="Calibri" w:eastAsia="DengXian" w:hAnsi="Calibri" w:cs="Times New Roman"/>
                <w:noProof/>
                <w:sz w:val="12"/>
                <w:szCs w:val="22"/>
                <w:lang w:val="sv-SE" w:eastAsia="zh-CN"/>
              </w:rPr>
            </w:pPr>
            <w:r w:rsidRPr="003924DD">
              <w:rPr>
                <w:rFonts w:ascii="Calibri" w:eastAsia="DengXian" w:hAnsi="Calibri" w:cs="Times New Roman"/>
                <w:noProof/>
                <w:sz w:val="12"/>
                <w:szCs w:val="22"/>
                <w:lang w:val="sv-SE" w:eastAsia="zh-CN"/>
              </w:rPr>
              <w:t>IBAN</w:t>
            </w:r>
          </w:p>
          <w:p w14:paraId="5EEE5043" w14:textId="77777777" w:rsidR="003924DD" w:rsidRPr="003924DD" w:rsidRDefault="003924DD" w:rsidP="003924DD">
            <w:pPr>
              <w:spacing w:before="20" w:line="259" w:lineRule="auto"/>
              <w:ind w:left="113"/>
              <w:rPr>
                <w:rFonts w:ascii="Calibri" w:eastAsia="DengXian" w:hAnsi="Calibri" w:cs="Times New Roman"/>
                <w:noProof/>
                <w:sz w:val="22"/>
                <w:szCs w:val="22"/>
                <w:lang w:eastAsia="zh-CN"/>
              </w:rPr>
            </w:pPr>
            <w:r w:rsidRPr="003924DD">
              <w:rPr>
                <w:rFonts w:ascii="Calibri" w:eastAsia="DengXian" w:hAnsi="Calibri" w:cs="Times New Roman"/>
                <w:noProof/>
                <w:sz w:val="22"/>
                <w:szCs w:val="22"/>
                <w:lang w:eastAsia="zh-CN"/>
              </w:rPr>
              <w:t>FI60 4747 1020 1110 74</w:t>
            </w:r>
            <w:r w:rsidRPr="003924DD">
              <w:rPr>
                <w:rFonts w:ascii="Calibri" w:eastAsia="DengXian" w:hAnsi="Calibri" w:cs="Times New Roman"/>
                <w:noProof/>
                <w:sz w:val="22"/>
                <w:szCs w:val="22"/>
                <w:lang w:eastAsia="zh-CN"/>
              </w:rPr>
              <w:br/>
            </w:r>
          </w:p>
        </w:tc>
        <w:tc>
          <w:tcPr>
            <w:tcW w:w="5049" w:type="dxa"/>
            <w:gridSpan w:val="3"/>
            <w:tcBorders>
              <w:top w:val="dashed" w:sz="4" w:space="0" w:color="auto"/>
              <w:bottom w:val="single" w:sz="12" w:space="0" w:color="auto"/>
            </w:tcBorders>
          </w:tcPr>
          <w:p w14:paraId="778A0A48" w14:textId="77777777" w:rsidR="003924DD" w:rsidRPr="003924DD" w:rsidRDefault="003924DD" w:rsidP="003924DD">
            <w:pPr>
              <w:spacing w:before="20" w:line="259" w:lineRule="auto"/>
              <w:ind w:left="113"/>
              <w:jc w:val="both"/>
              <w:rPr>
                <w:rFonts w:ascii="Calibri" w:eastAsia="DengXian" w:hAnsi="Calibri" w:cs="Times New Roman"/>
                <w:noProof/>
                <w:sz w:val="12"/>
                <w:szCs w:val="22"/>
                <w:lang w:val="sv-SE" w:eastAsia="zh-CN"/>
              </w:rPr>
            </w:pPr>
            <w:r w:rsidRPr="003924DD">
              <w:rPr>
                <w:rFonts w:ascii="Calibri" w:eastAsia="DengXian" w:hAnsi="Calibri" w:cs="Times New Roman"/>
                <w:noProof/>
                <w:sz w:val="12"/>
                <w:szCs w:val="22"/>
                <w:lang w:val="sv-SE" w:eastAsia="zh-CN"/>
              </w:rPr>
              <w:t>BIC</w:t>
            </w:r>
            <w:r w:rsidRPr="003924DD">
              <w:rPr>
                <w:rFonts w:ascii="Calibri" w:eastAsia="DengXian" w:hAnsi="Calibri" w:cs="Times New Roman"/>
                <w:noProof/>
                <w:sz w:val="22"/>
                <w:szCs w:val="22"/>
                <w:lang w:eastAsia="zh-CN"/>
              </w:rPr>
              <w:br/>
            </w:r>
          </w:p>
        </w:tc>
      </w:tr>
      <w:tr w:rsidR="003924DD" w:rsidRPr="003924DD" w14:paraId="7711EE79" w14:textId="77777777" w:rsidTr="00025CED">
        <w:trPr>
          <w:cantSplit/>
          <w:trHeight w:val="340"/>
        </w:trPr>
        <w:tc>
          <w:tcPr>
            <w:tcW w:w="993" w:type="dxa"/>
            <w:gridSpan w:val="3"/>
            <w:vMerge w:val="restart"/>
            <w:tcBorders>
              <w:top w:val="single" w:sz="12" w:space="0" w:color="auto"/>
              <w:bottom w:val="single" w:sz="12" w:space="0" w:color="auto"/>
              <w:right w:val="single" w:sz="12" w:space="0" w:color="auto"/>
            </w:tcBorders>
          </w:tcPr>
          <w:p w14:paraId="31E140D0" w14:textId="77777777" w:rsidR="003924DD" w:rsidRPr="003924DD" w:rsidRDefault="003924DD" w:rsidP="003924DD">
            <w:pPr>
              <w:spacing w:before="100" w:line="259" w:lineRule="auto"/>
              <w:ind w:right="57"/>
              <w:jc w:val="both"/>
              <w:rPr>
                <w:rFonts w:ascii="Calibri" w:eastAsia="DengXian" w:hAnsi="Calibri" w:cs="Times New Roman"/>
                <w:noProof/>
                <w:sz w:val="13"/>
                <w:szCs w:val="22"/>
                <w:lang w:eastAsia="zh-CN"/>
              </w:rPr>
            </w:pPr>
            <w:r w:rsidRPr="003924DD">
              <w:rPr>
                <w:rFonts w:ascii="Calibri" w:eastAsia="DengXian" w:hAnsi="Calibri" w:cs="Times New Roman"/>
                <w:noProof/>
                <w:sz w:val="13"/>
                <w:szCs w:val="22"/>
                <w:lang w:eastAsia="zh-CN"/>
              </w:rPr>
              <w:t>Saaja</w:t>
            </w:r>
            <w:r w:rsidRPr="003924DD">
              <w:rPr>
                <w:rFonts w:ascii="Calibri" w:eastAsia="DengXian" w:hAnsi="Calibri" w:cs="Times New Roman"/>
                <w:noProof/>
                <w:sz w:val="13"/>
                <w:szCs w:val="22"/>
                <w:lang w:eastAsia="zh-CN"/>
              </w:rPr>
              <w:br/>
              <w:t>Mottagare</w:t>
            </w:r>
          </w:p>
        </w:tc>
        <w:tc>
          <w:tcPr>
            <w:tcW w:w="5018" w:type="dxa"/>
            <w:vMerge w:val="restart"/>
            <w:tcBorders>
              <w:top w:val="single" w:sz="12" w:space="0" w:color="auto"/>
              <w:bottom w:val="single" w:sz="12" w:space="0" w:color="auto"/>
              <w:right w:val="single" w:sz="12" w:space="0" w:color="auto"/>
            </w:tcBorders>
          </w:tcPr>
          <w:p w14:paraId="29803C30" w14:textId="77777777" w:rsidR="003924DD" w:rsidRPr="003924DD" w:rsidRDefault="003924DD" w:rsidP="003924DD">
            <w:pPr>
              <w:spacing w:before="40" w:line="259" w:lineRule="auto"/>
              <w:ind w:left="227"/>
              <w:jc w:val="both"/>
              <w:rPr>
                <w:rFonts w:ascii="Calibri" w:eastAsia="DengXian" w:hAnsi="Calibri" w:cs="Times New Roman"/>
                <w:noProof/>
                <w:sz w:val="22"/>
                <w:szCs w:val="22"/>
                <w:lang w:eastAsia="zh-CN"/>
              </w:rPr>
            </w:pPr>
            <w:r w:rsidRPr="003924DD">
              <w:rPr>
                <w:rFonts w:ascii="Calibri" w:eastAsia="DengXian" w:hAnsi="Calibri" w:cs="Times New Roman"/>
                <w:noProof/>
                <w:sz w:val="22"/>
                <w:szCs w:val="22"/>
                <w:lang w:eastAsia="zh-CN"/>
              </w:rPr>
              <w:t>Lapuan helluntaiseurakuntayhdistys ry</w:t>
            </w:r>
          </w:p>
          <w:p w14:paraId="3791C1FF" w14:textId="77777777" w:rsidR="003924DD" w:rsidRPr="003924DD" w:rsidRDefault="003924DD" w:rsidP="003924DD">
            <w:pPr>
              <w:spacing w:line="259" w:lineRule="auto"/>
              <w:ind w:left="227"/>
              <w:jc w:val="both"/>
              <w:rPr>
                <w:rFonts w:ascii="Calibri" w:eastAsia="DengXian" w:hAnsi="Calibri" w:cs="Times New Roman"/>
                <w:noProof/>
                <w:sz w:val="22"/>
                <w:szCs w:val="22"/>
                <w:lang w:eastAsia="zh-CN"/>
              </w:rPr>
            </w:pPr>
            <w:r w:rsidRPr="003924DD">
              <w:rPr>
                <w:rFonts w:ascii="Calibri" w:eastAsia="DengXian" w:hAnsi="Calibri" w:cs="Times New Roman"/>
                <w:noProof/>
                <w:sz w:val="22"/>
                <w:szCs w:val="22"/>
                <w:lang w:eastAsia="zh-CN"/>
              </w:rPr>
              <w:t>Asemakatu 16</w:t>
            </w:r>
          </w:p>
          <w:p w14:paraId="6DCC3531" w14:textId="77777777" w:rsidR="003924DD" w:rsidRPr="003924DD" w:rsidRDefault="003924DD" w:rsidP="003924DD">
            <w:pPr>
              <w:spacing w:line="259" w:lineRule="auto"/>
              <w:ind w:left="227"/>
              <w:jc w:val="both"/>
              <w:rPr>
                <w:rFonts w:ascii="Calibri" w:eastAsia="DengXian" w:hAnsi="Calibri" w:cs="Times New Roman"/>
                <w:noProof/>
                <w:sz w:val="22"/>
                <w:szCs w:val="22"/>
                <w:lang w:eastAsia="zh-CN"/>
              </w:rPr>
            </w:pPr>
            <w:r w:rsidRPr="003924DD">
              <w:rPr>
                <w:rFonts w:ascii="Calibri" w:eastAsia="DengXian" w:hAnsi="Calibri" w:cs="Times New Roman"/>
                <w:noProof/>
                <w:sz w:val="22"/>
                <w:szCs w:val="22"/>
                <w:lang w:eastAsia="zh-CN"/>
              </w:rPr>
              <w:t>62100 Lapua</w:t>
            </w:r>
          </w:p>
        </w:tc>
        <w:tc>
          <w:tcPr>
            <w:tcW w:w="5049" w:type="dxa"/>
            <w:gridSpan w:val="3"/>
            <w:tcBorders>
              <w:top w:val="single" w:sz="12" w:space="0" w:color="auto"/>
            </w:tcBorders>
          </w:tcPr>
          <w:p w14:paraId="4E2185AC" w14:textId="77777777" w:rsidR="003924DD" w:rsidRPr="003924DD" w:rsidRDefault="003924DD" w:rsidP="003924DD">
            <w:pPr>
              <w:spacing w:line="259" w:lineRule="auto"/>
              <w:jc w:val="both"/>
              <w:rPr>
                <w:rFonts w:ascii="Calibri" w:eastAsia="DengXian" w:hAnsi="Calibri" w:cs="Times New Roman"/>
                <w:b/>
                <w:bCs/>
                <w:noProof/>
                <w:sz w:val="22"/>
                <w:szCs w:val="22"/>
                <w:lang w:eastAsia="zh-CN"/>
              </w:rPr>
            </w:pPr>
            <w:r w:rsidRPr="003924DD">
              <w:rPr>
                <w:rFonts w:ascii="Calibri" w:eastAsia="DengXian" w:hAnsi="Calibri" w:cs="Times New Roman"/>
                <w:b/>
                <w:bCs/>
                <w:noProof/>
                <w:sz w:val="22"/>
                <w:szCs w:val="22"/>
                <w:lang w:eastAsia="zh-CN"/>
              </w:rPr>
              <w:t>Kesäleiri</w:t>
            </w:r>
          </w:p>
        </w:tc>
      </w:tr>
      <w:tr w:rsidR="003924DD" w:rsidRPr="003924DD" w14:paraId="1FB4635B" w14:textId="77777777" w:rsidTr="00025CED">
        <w:trPr>
          <w:cantSplit/>
          <w:trHeight w:hRule="exact" w:val="388"/>
        </w:trPr>
        <w:tc>
          <w:tcPr>
            <w:tcW w:w="993" w:type="dxa"/>
            <w:gridSpan w:val="3"/>
            <w:vMerge/>
            <w:tcBorders>
              <w:top w:val="single" w:sz="12" w:space="0" w:color="auto"/>
              <w:right w:val="single" w:sz="12" w:space="0" w:color="auto"/>
            </w:tcBorders>
          </w:tcPr>
          <w:p w14:paraId="05F693BE" w14:textId="77777777" w:rsidR="003924DD" w:rsidRPr="003924DD" w:rsidRDefault="003924DD" w:rsidP="003924DD">
            <w:pPr>
              <w:spacing w:before="60" w:line="259" w:lineRule="auto"/>
              <w:ind w:right="57"/>
              <w:jc w:val="both"/>
              <w:rPr>
                <w:rFonts w:ascii="Calibri" w:eastAsia="DengXian" w:hAnsi="Calibri" w:cs="Times New Roman"/>
                <w:noProof/>
                <w:sz w:val="13"/>
                <w:szCs w:val="22"/>
                <w:lang w:eastAsia="zh-CN"/>
              </w:rPr>
            </w:pPr>
          </w:p>
        </w:tc>
        <w:tc>
          <w:tcPr>
            <w:tcW w:w="5018" w:type="dxa"/>
            <w:vMerge/>
            <w:tcBorders>
              <w:top w:val="single" w:sz="12" w:space="0" w:color="auto"/>
              <w:bottom w:val="single" w:sz="12" w:space="0" w:color="auto"/>
              <w:right w:val="single" w:sz="12" w:space="0" w:color="auto"/>
            </w:tcBorders>
          </w:tcPr>
          <w:p w14:paraId="5F8E9632" w14:textId="77777777" w:rsidR="003924DD" w:rsidRPr="003924DD" w:rsidRDefault="003924DD" w:rsidP="003924DD">
            <w:pPr>
              <w:spacing w:before="40" w:line="259" w:lineRule="auto"/>
              <w:ind w:left="227"/>
              <w:jc w:val="both"/>
              <w:rPr>
                <w:rFonts w:ascii="Calibri" w:eastAsia="DengXian" w:hAnsi="Calibri" w:cs="Times New Roman"/>
                <w:noProof/>
                <w:sz w:val="22"/>
                <w:szCs w:val="22"/>
                <w:lang w:eastAsia="zh-CN"/>
              </w:rPr>
            </w:pPr>
          </w:p>
        </w:tc>
        <w:tc>
          <w:tcPr>
            <w:tcW w:w="5049" w:type="dxa"/>
            <w:gridSpan w:val="3"/>
            <w:vMerge w:val="restart"/>
          </w:tcPr>
          <w:p w14:paraId="7C24E283" w14:textId="10C8BA74" w:rsidR="003924DD" w:rsidRPr="003924DD" w:rsidRDefault="003924DD" w:rsidP="003924DD">
            <w:pPr>
              <w:spacing w:line="259" w:lineRule="auto"/>
              <w:rPr>
                <w:rFonts w:ascii="Calibri" w:eastAsia="DengXian" w:hAnsi="Calibri" w:cs="Times New Roman"/>
                <w:noProof/>
                <w:sz w:val="22"/>
                <w:szCs w:val="22"/>
                <w:lang w:eastAsia="zh-CN"/>
              </w:rPr>
            </w:pPr>
            <w:r w:rsidRPr="003924DD">
              <w:rPr>
                <w:rFonts w:ascii="Calibri" w:eastAsia="DengXian" w:hAnsi="Calibri" w:cs="Times New Roman"/>
                <w:noProof/>
                <w:sz w:val="22"/>
                <w:szCs w:val="22"/>
                <w:lang w:eastAsia="zh-CN"/>
              </w:rPr>
              <w:t xml:space="preserve">Leirimaksu lapsi </w:t>
            </w:r>
            <w:r w:rsidR="009D125B">
              <w:rPr>
                <w:rFonts w:ascii="Calibri" w:eastAsia="DengXian" w:hAnsi="Calibri" w:cs="Times New Roman"/>
                <w:noProof/>
                <w:sz w:val="22"/>
                <w:szCs w:val="22"/>
                <w:lang w:eastAsia="zh-CN"/>
              </w:rPr>
              <w:t>3</w:t>
            </w:r>
            <w:r w:rsidRPr="003924DD">
              <w:rPr>
                <w:rFonts w:ascii="Calibri" w:eastAsia="DengXian" w:hAnsi="Calibri" w:cs="Times New Roman"/>
                <w:noProof/>
                <w:sz w:val="22"/>
                <w:szCs w:val="22"/>
                <w:lang w:eastAsia="zh-CN"/>
              </w:rPr>
              <w:t>5€</w:t>
            </w:r>
          </w:p>
          <w:p w14:paraId="2E12C070" w14:textId="10757193" w:rsidR="003924DD" w:rsidRPr="003924DD" w:rsidRDefault="003924DD" w:rsidP="003924DD">
            <w:pPr>
              <w:spacing w:line="259" w:lineRule="auto"/>
              <w:rPr>
                <w:rFonts w:ascii="Calibri" w:eastAsia="DengXian" w:hAnsi="Calibri" w:cs="Times New Roman"/>
                <w:noProof/>
                <w:sz w:val="22"/>
                <w:szCs w:val="22"/>
                <w:lang w:eastAsia="zh-CN"/>
              </w:rPr>
            </w:pPr>
            <w:r w:rsidRPr="003924DD">
              <w:rPr>
                <w:rFonts w:ascii="Calibri" w:eastAsia="DengXian" w:hAnsi="Calibri" w:cs="Times New Roman"/>
                <w:noProof/>
                <w:sz w:val="22"/>
                <w:szCs w:val="22"/>
                <w:lang w:eastAsia="zh-CN"/>
              </w:rPr>
              <w:t xml:space="preserve">Sisarushinta / lapsi </w:t>
            </w:r>
            <w:r w:rsidR="009D125B">
              <w:rPr>
                <w:rFonts w:ascii="Calibri" w:eastAsia="DengXian" w:hAnsi="Calibri" w:cs="Times New Roman"/>
                <w:noProof/>
                <w:sz w:val="22"/>
                <w:szCs w:val="22"/>
                <w:lang w:eastAsia="zh-CN"/>
              </w:rPr>
              <w:t>2</w:t>
            </w:r>
            <w:r w:rsidRPr="003924DD">
              <w:rPr>
                <w:rFonts w:ascii="Calibri" w:eastAsia="DengXian" w:hAnsi="Calibri" w:cs="Times New Roman"/>
                <w:noProof/>
                <w:sz w:val="22"/>
                <w:szCs w:val="22"/>
                <w:lang w:eastAsia="zh-CN"/>
              </w:rPr>
              <w:t>0€</w:t>
            </w:r>
          </w:p>
          <w:p w14:paraId="206D647A" w14:textId="77777777" w:rsidR="003924DD" w:rsidRPr="003924DD" w:rsidRDefault="003924DD" w:rsidP="003924DD">
            <w:pPr>
              <w:spacing w:line="259" w:lineRule="auto"/>
              <w:rPr>
                <w:rFonts w:ascii="Calibri" w:eastAsia="DengXian" w:hAnsi="Calibri" w:cs="Times New Roman"/>
                <w:noProof/>
                <w:sz w:val="22"/>
                <w:szCs w:val="22"/>
                <w:lang w:eastAsia="zh-CN"/>
              </w:rPr>
            </w:pPr>
            <w:r w:rsidRPr="003924DD">
              <w:rPr>
                <w:rFonts w:ascii="Calibri" w:eastAsia="DengXian" w:hAnsi="Calibri" w:cs="Times New Roman"/>
                <w:noProof/>
                <w:color w:val="FF0000"/>
                <w:sz w:val="22"/>
                <w:szCs w:val="22"/>
                <w:lang w:eastAsia="zh-CN"/>
              </w:rPr>
              <w:t xml:space="preserve">Kioskiraha max. 6€ maksetaan käteisellä! </w:t>
            </w:r>
            <w:r w:rsidRPr="003924DD">
              <w:rPr>
                <w:rFonts w:ascii="Calibri" w:eastAsia="DengXian" w:hAnsi="Calibri" w:cs="Times New Roman"/>
                <w:noProof/>
                <w:sz w:val="22"/>
                <w:szCs w:val="22"/>
                <w:lang w:eastAsia="zh-CN"/>
              </w:rPr>
              <w:br/>
            </w:r>
          </w:p>
        </w:tc>
      </w:tr>
      <w:tr w:rsidR="003924DD" w:rsidRPr="003924DD" w14:paraId="3155FA39" w14:textId="77777777" w:rsidTr="00025CED">
        <w:trPr>
          <w:cantSplit/>
          <w:trHeight w:hRule="exact" w:val="1460"/>
        </w:trPr>
        <w:tc>
          <w:tcPr>
            <w:tcW w:w="284" w:type="dxa"/>
            <w:gridSpan w:val="2"/>
            <w:tcBorders>
              <w:top w:val="single" w:sz="12" w:space="0" w:color="auto"/>
            </w:tcBorders>
            <w:textDirection w:val="btLr"/>
          </w:tcPr>
          <w:p w14:paraId="66545506" w14:textId="77777777" w:rsidR="003924DD" w:rsidRPr="003924DD" w:rsidRDefault="003924DD" w:rsidP="003924DD">
            <w:pPr>
              <w:spacing w:before="100" w:line="259" w:lineRule="auto"/>
              <w:ind w:left="113" w:right="57"/>
              <w:jc w:val="both"/>
              <w:rPr>
                <w:rFonts w:ascii="Calibri" w:eastAsia="DengXian" w:hAnsi="Calibri" w:cs="Times New Roman"/>
                <w:noProof/>
                <w:sz w:val="13"/>
                <w:szCs w:val="22"/>
                <w:lang w:eastAsia="zh-CN"/>
              </w:rPr>
            </w:pPr>
            <w:r w:rsidRPr="003924DD">
              <w:rPr>
                <w:rFonts w:ascii="Calibri" w:eastAsia="DengXian" w:hAnsi="Calibri" w:cs="Times New Roman"/>
                <w:noProof/>
                <w:sz w:val="13"/>
                <w:szCs w:val="22"/>
                <w:lang w:eastAsia="zh-CN"/>
              </w:rPr>
              <mc:AlternateContent>
                <mc:Choice Requires="wps">
                  <w:drawing>
                    <wp:anchor distT="0" distB="0" distL="114300" distR="114300" simplePos="0" relativeHeight="251660288" behindDoc="0" locked="0" layoutInCell="1" allowOverlap="1" wp14:anchorId="41D5ADB2" wp14:editId="3D754C19">
                      <wp:simplePos x="0" y="0"/>
                      <wp:positionH relativeFrom="column">
                        <wp:posOffset>-64135</wp:posOffset>
                      </wp:positionH>
                      <wp:positionV relativeFrom="paragraph">
                        <wp:posOffset>-911860</wp:posOffset>
                      </wp:positionV>
                      <wp:extent cx="298450" cy="1219200"/>
                      <wp:effectExtent l="2540" t="2540" r="381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AF140" w14:textId="77777777" w:rsidR="003924DD" w:rsidRPr="001C6981" w:rsidRDefault="003924DD" w:rsidP="003924DD">
                                  <w:pPr>
                                    <w:rPr>
                                      <w:b/>
                                      <w:sz w:val="16"/>
                                      <w:szCs w:val="16"/>
                                    </w:rPr>
                                  </w:pPr>
                                  <w:r w:rsidRPr="001C6981">
                                    <w:rPr>
                                      <w:b/>
                                      <w:sz w:val="16"/>
                                      <w:szCs w:val="16"/>
                                    </w:rPr>
                                    <w:t>TILISIIRTO. GIRERING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5ADB2" id="_x0000_t202" coordsize="21600,21600" o:spt="202" path="m,l,21600r21600,l21600,xe">
                      <v:stroke joinstyle="miter"/>
                      <v:path gradientshapeok="t" o:connecttype="rect"/>
                    </v:shapetype>
                    <v:shape id="Text Box 47" o:spid="_x0000_s1026" type="#_x0000_t202" style="position:absolute;left:0;text-align:left;margin-left:-5.05pt;margin-top:-71.8pt;width:23.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" filled="f" stroked="f">
                      <v:textbox style="layout-flow:vertical;mso-layout-flow-alt:bottom-to-top">
                        <w:txbxContent>
                          <w:p w14:paraId="132AF140" w14:textId="77777777" w:rsidR="003924DD" w:rsidRPr="001C6981" w:rsidRDefault="003924DD" w:rsidP="003924DD">
                            <w:pPr>
                              <w:rPr>
                                <w:b/>
                                <w:sz w:val="16"/>
                                <w:szCs w:val="16"/>
                              </w:rPr>
                            </w:pPr>
                            <w:r w:rsidRPr="001C6981">
                              <w:rPr>
                                <w:b/>
                                <w:sz w:val="16"/>
                                <w:szCs w:val="16"/>
                              </w:rPr>
                              <w:t>TILISIIRTO. GIRERING</w:t>
                            </w:r>
                          </w:p>
                        </w:txbxContent>
                      </v:textbox>
                    </v:shape>
                  </w:pict>
                </mc:Fallback>
              </mc:AlternateContent>
            </w:r>
          </w:p>
        </w:tc>
        <w:tc>
          <w:tcPr>
            <w:tcW w:w="709" w:type="dxa"/>
            <w:tcBorders>
              <w:top w:val="single" w:sz="12" w:space="0" w:color="auto"/>
            </w:tcBorders>
          </w:tcPr>
          <w:p w14:paraId="4C4EC582" w14:textId="77777777" w:rsidR="003924DD" w:rsidRPr="003924DD" w:rsidRDefault="003924DD" w:rsidP="003924DD">
            <w:pPr>
              <w:spacing w:before="100" w:beforeAutospacing="1" w:line="259" w:lineRule="auto"/>
              <w:ind w:right="57"/>
              <w:jc w:val="both"/>
              <w:rPr>
                <w:rFonts w:ascii="Calibri" w:eastAsia="DengXian" w:hAnsi="Calibri" w:cs="Times New Roman"/>
                <w:noProof/>
                <w:sz w:val="13"/>
                <w:szCs w:val="22"/>
                <w:lang w:val="sv-SE" w:eastAsia="zh-CN"/>
              </w:rPr>
            </w:pPr>
            <w:r w:rsidRPr="003924DD">
              <w:rPr>
                <w:rFonts w:ascii="Calibri" w:eastAsia="DengXian" w:hAnsi="Calibri" w:cs="Times New Roman"/>
                <w:noProof/>
                <w:sz w:val="13"/>
                <w:szCs w:val="22"/>
                <w:lang w:val="sv-SE" w:eastAsia="zh-CN"/>
              </w:rPr>
              <w:t>Maksajan               nimi ja osoite Betalarens namn och adress</w:t>
            </w:r>
          </w:p>
          <w:p w14:paraId="04FBEF83" w14:textId="77777777" w:rsidR="003924DD" w:rsidRPr="003924DD" w:rsidRDefault="003924DD" w:rsidP="003924DD">
            <w:pPr>
              <w:spacing w:before="100" w:line="259" w:lineRule="auto"/>
              <w:ind w:right="57"/>
              <w:jc w:val="both"/>
              <w:rPr>
                <w:rFonts w:ascii="Calibri" w:eastAsia="DengXian" w:hAnsi="Calibri" w:cs="Times New Roman"/>
                <w:noProof/>
                <w:sz w:val="13"/>
                <w:szCs w:val="22"/>
                <w:lang w:val="sv-SE" w:eastAsia="zh-CN"/>
              </w:rPr>
            </w:pPr>
          </w:p>
        </w:tc>
        <w:tc>
          <w:tcPr>
            <w:tcW w:w="5018" w:type="dxa"/>
            <w:tcBorders>
              <w:top w:val="single" w:sz="12" w:space="0" w:color="auto"/>
              <w:right w:val="single" w:sz="12" w:space="0" w:color="auto"/>
            </w:tcBorders>
          </w:tcPr>
          <w:p w14:paraId="50201B8D" w14:textId="77777777" w:rsidR="003924DD" w:rsidRPr="003924DD" w:rsidRDefault="003924DD" w:rsidP="003924DD">
            <w:pPr>
              <w:spacing w:before="60" w:line="259" w:lineRule="auto"/>
              <w:ind w:left="227"/>
              <w:jc w:val="both"/>
              <w:rPr>
                <w:rFonts w:ascii="Calibri" w:eastAsia="DengXian" w:hAnsi="Calibri" w:cs="Times New Roman"/>
                <w:noProof/>
                <w:sz w:val="22"/>
                <w:szCs w:val="22"/>
                <w:lang w:val="sv-SE" w:eastAsia="zh-CN"/>
              </w:rPr>
            </w:pPr>
          </w:p>
          <w:p w14:paraId="7ACDDB71" w14:textId="77777777" w:rsidR="003924DD" w:rsidRPr="003924DD" w:rsidRDefault="003924DD" w:rsidP="003924DD">
            <w:pPr>
              <w:spacing w:before="60" w:line="259" w:lineRule="auto"/>
              <w:ind w:left="227"/>
              <w:jc w:val="both"/>
              <w:rPr>
                <w:rFonts w:ascii="Calibri" w:eastAsia="DengXian" w:hAnsi="Calibri" w:cs="Times New Roman"/>
                <w:noProof/>
                <w:sz w:val="22"/>
                <w:szCs w:val="22"/>
                <w:lang w:val="sv-SE" w:eastAsia="zh-CN"/>
              </w:rPr>
            </w:pPr>
          </w:p>
        </w:tc>
        <w:tc>
          <w:tcPr>
            <w:tcW w:w="5049" w:type="dxa"/>
            <w:gridSpan w:val="3"/>
            <w:vMerge/>
          </w:tcPr>
          <w:p w14:paraId="46687B7B" w14:textId="77777777" w:rsidR="003924DD" w:rsidRPr="003924DD" w:rsidRDefault="003924DD" w:rsidP="003924DD">
            <w:pPr>
              <w:spacing w:line="259" w:lineRule="auto"/>
              <w:ind w:left="113"/>
              <w:rPr>
                <w:rFonts w:ascii="Calibri" w:eastAsia="DengXian" w:hAnsi="Calibri" w:cs="Times New Roman"/>
                <w:noProof/>
                <w:sz w:val="22"/>
                <w:szCs w:val="22"/>
                <w:lang w:val="sv-SE" w:eastAsia="zh-CN"/>
              </w:rPr>
            </w:pPr>
          </w:p>
        </w:tc>
      </w:tr>
      <w:tr w:rsidR="003924DD" w:rsidRPr="003924DD" w14:paraId="05DE19E5" w14:textId="77777777" w:rsidTr="00025CED">
        <w:trPr>
          <w:cantSplit/>
          <w:trHeight w:hRule="exact" w:val="480"/>
        </w:trPr>
        <w:tc>
          <w:tcPr>
            <w:tcW w:w="248" w:type="dxa"/>
          </w:tcPr>
          <w:p w14:paraId="4A6D1CB2" w14:textId="77777777" w:rsidR="003924DD" w:rsidRPr="003924DD" w:rsidRDefault="003924DD" w:rsidP="003924DD">
            <w:pPr>
              <w:spacing w:before="100" w:line="259" w:lineRule="auto"/>
              <w:ind w:right="57"/>
              <w:jc w:val="both"/>
              <w:rPr>
                <w:rFonts w:ascii="Calibri" w:eastAsia="DengXian" w:hAnsi="Calibri" w:cs="Times New Roman"/>
                <w:noProof/>
                <w:sz w:val="13"/>
                <w:szCs w:val="22"/>
                <w:lang w:val="sv-SE" w:eastAsia="zh-CN"/>
              </w:rPr>
            </w:pPr>
          </w:p>
        </w:tc>
        <w:tc>
          <w:tcPr>
            <w:tcW w:w="745" w:type="dxa"/>
            <w:gridSpan w:val="2"/>
          </w:tcPr>
          <w:p w14:paraId="56F2B726" w14:textId="77777777" w:rsidR="003924DD" w:rsidRPr="003924DD" w:rsidRDefault="003924DD" w:rsidP="003924DD">
            <w:pPr>
              <w:spacing w:before="100" w:line="259" w:lineRule="auto"/>
              <w:ind w:right="57"/>
              <w:jc w:val="both"/>
              <w:rPr>
                <w:rFonts w:ascii="Calibri" w:eastAsia="DengXian" w:hAnsi="Calibri" w:cs="Times New Roman"/>
                <w:noProof/>
                <w:sz w:val="13"/>
                <w:szCs w:val="22"/>
                <w:lang w:eastAsia="zh-CN"/>
              </w:rPr>
            </w:pPr>
            <w:r w:rsidRPr="003924DD">
              <w:rPr>
                <w:rFonts w:ascii="Calibri" w:eastAsia="DengXian" w:hAnsi="Calibri" w:cs="Times New Roman"/>
                <w:noProof/>
                <w:sz w:val="22"/>
                <w:szCs w:val="22"/>
                <w:lang w:eastAsia="zh-CN"/>
              </w:rPr>
              <mc:AlternateContent>
                <mc:Choice Requires="wps">
                  <w:drawing>
                    <wp:anchor distT="0" distB="0" distL="114300" distR="114300" simplePos="0" relativeHeight="251659264" behindDoc="0" locked="0" layoutInCell="0" allowOverlap="1" wp14:anchorId="57F52B08" wp14:editId="7380A479">
                      <wp:simplePos x="0" y="0"/>
                      <wp:positionH relativeFrom="column">
                        <wp:posOffset>240665</wp:posOffset>
                      </wp:positionH>
                      <wp:positionV relativeFrom="paragraph">
                        <wp:posOffset>184150</wp:posOffset>
                      </wp:positionV>
                      <wp:extent cx="3028950" cy="0"/>
                      <wp:effectExtent l="12065" t="12700" r="6985" b="635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0B547" id="Line 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14.5pt" to="257.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" o:allowincell="f" strokeweight=".5pt"/>
                  </w:pict>
                </mc:Fallback>
              </mc:AlternateContent>
            </w:r>
            <w:r w:rsidRPr="003924DD">
              <w:rPr>
                <w:rFonts w:ascii="Calibri" w:eastAsia="DengXian" w:hAnsi="Calibri" w:cs="Times New Roman"/>
                <w:noProof/>
                <w:sz w:val="13"/>
                <w:szCs w:val="22"/>
                <w:lang w:eastAsia="zh-CN"/>
              </w:rPr>
              <w:t>Allekirjoitus</w:t>
            </w:r>
            <w:r w:rsidRPr="003924DD">
              <w:rPr>
                <w:rFonts w:ascii="Calibri" w:eastAsia="DengXian" w:hAnsi="Calibri" w:cs="Times New Roman"/>
                <w:noProof/>
                <w:sz w:val="13"/>
                <w:szCs w:val="22"/>
                <w:lang w:eastAsia="zh-CN"/>
              </w:rPr>
              <w:br/>
              <w:t>Underskrift</w:t>
            </w:r>
          </w:p>
        </w:tc>
        <w:tc>
          <w:tcPr>
            <w:tcW w:w="5018" w:type="dxa"/>
          </w:tcPr>
          <w:p w14:paraId="38690885" w14:textId="77777777" w:rsidR="003924DD" w:rsidRPr="003924DD" w:rsidRDefault="003924DD" w:rsidP="003924DD">
            <w:pPr>
              <w:spacing w:before="100" w:line="259" w:lineRule="auto"/>
              <w:ind w:right="57"/>
              <w:jc w:val="both"/>
              <w:rPr>
                <w:rFonts w:ascii="Calibri" w:eastAsia="DengXian" w:hAnsi="Calibri" w:cs="Times New Roman"/>
                <w:noProof/>
                <w:sz w:val="13"/>
                <w:szCs w:val="22"/>
                <w:lang w:eastAsia="zh-CN"/>
              </w:rPr>
            </w:pPr>
          </w:p>
        </w:tc>
        <w:tc>
          <w:tcPr>
            <w:tcW w:w="797" w:type="dxa"/>
            <w:tcBorders>
              <w:top w:val="single" w:sz="12" w:space="0" w:color="auto"/>
              <w:left w:val="single" w:sz="12" w:space="0" w:color="auto"/>
              <w:right w:val="single" w:sz="12" w:space="0" w:color="auto"/>
            </w:tcBorders>
          </w:tcPr>
          <w:p w14:paraId="30789662" w14:textId="77777777" w:rsidR="003924DD" w:rsidRPr="003924DD" w:rsidRDefault="003924DD" w:rsidP="003924DD">
            <w:pPr>
              <w:spacing w:before="20" w:after="0" w:line="240" w:lineRule="auto"/>
              <w:ind w:left="57"/>
              <w:jc w:val="both"/>
              <w:rPr>
                <w:rFonts w:ascii="Arial" w:eastAsia="Times New Roman" w:hAnsi="Arial" w:cs="Times New Roman"/>
                <w:noProof/>
                <w:kern w:val="28"/>
                <w:sz w:val="13"/>
                <w:szCs w:val="20"/>
                <w:lang w:eastAsia="fi-FI"/>
                <w14:ligatures w14:val="none"/>
              </w:rPr>
            </w:pPr>
            <w:r w:rsidRPr="003924DD">
              <w:rPr>
                <w:rFonts w:ascii="Arial" w:eastAsia="Times New Roman" w:hAnsi="Arial" w:cs="Times New Roman"/>
                <w:noProof/>
                <w:kern w:val="28"/>
                <w:sz w:val="13"/>
                <w:szCs w:val="20"/>
                <w:lang w:eastAsia="fi-FI"/>
                <w14:ligatures w14:val="none"/>
              </w:rPr>
              <w:t>Viitenumero</w:t>
            </w:r>
            <w:r w:rsidRPr="003924DD">
              <w:rPr>
                <w:rFonts w:ascii="Arial" w:eastAsia="Times New Roman" w:hAnsi="Arial" w:cs="Times New Roman"/>
                <w:noProof/>
                <w:kern w:val="28"/>
                <w:sz w:val="13"/>
                <w:szCs w:val="20"/>
                <w:lang w:eastAsia="fi-FI"/>
                <w14:ligatures w14:val="none"/>
              </w:rPr>
              <w:br/>
              <w:t>Ref. nr</w:t>
            </w:r>
          </w:p>
        </w:tc>
        <w:tc>
          <w:tcPr>
            <w:tcW w:w="4252" w:type="dxa"/>
            <w:gridSpan w:val="2"/>
            <w:tcBorders>
              <w:top w:val="single" w:sz="12" w:space="0" w:color="auto"/>
              <w:left w:val="single" w:sz="12" w:space="0" w:color="auto"/>
            </w:tcBorders>
          </w:tcPr>
          <w:p w14:paraId="1D2DECB2" w14:textId="77777777" w:rsidR="003924DD" w:rsidRPr="003924DD" w:rsidRDefault="003924DD" w:rsidP="003924DD">
            <w:pPr>
              <w:spacing w:before="200" w:line="259" w:lineRule="auto"/>
              <w:ind w:left="57"/>
              <w:jc w:val="both"/>
              <w:rPr>
                <w:rFonts w:ascii="Calibri" w:eastAsia="DengXian" w:hAnsi="Calibri" w:cs="Times New Roman"/>
                <w:b/>
                <w:noProof/>
                <w:sz w:val="22"/>
                <w:szCs w:val="22"/>
                <w:lang w:eastAsia="zh-CN"/>
              </w:rPr>
            </w:pPr>
            <w:r w:rsidRPr="003924DD">
              <w:rPr>
                <w:rFonts w:ascii="Calibri" w:eastAsia="DengXian" w:hAnsi="Calibri" w:cs="Times New Roman"/>
                <w:b/>
                <w:noProof/>
                <w:sz w:val="22"/>
                <w:szCs w:val="22"/>
                <w:lang w:eastAsia="zh-CN"/>
              </w:rPr>
              <w:t>071</w:t>
            </w:r>
          </w:p>
        </w:tc>
      </w:tr>
      <w:tr w:rsidR="003924DD" w:rsidRPr="003924DD" w14:paraId="584A9E6D" w14:textId="77777777" w:rsidTr="00025CED">
        <w:trPr>
          <w:cantSplit/>
          <w:trHeight w:hRule="exact" w:val="480"/>
        </w:trPr>
        <w:tc>
          <w:tcPr>
            <w:tcW w:w="993" w:type="dxa"/>
            <w:gridSpan w:val="3"/>
            <w:tcBorders>
              <w:top w:val="single" w:sz="12" w:space="0" w:color="auto"/>
              <w:bottom w:val="single" w:sz="12" w:space="0" w:color="auto"/>
              <w:right w:val="single" w:sz="2" w:space="0" w:color="auto"/>
            </w:tcBorders>
          </w:tcPr>
          <w:p w14:paraId="349426A1" w14:textId="77777777" w:rsidR="003924DD" w:rsidRPr="003924DD" w:rsidRDefault="003924DD" w:rsidP="003924DD">
            <w:pPr>
              <w:spacing w:before="60" w:line="259" w:lineRule="auto"/>
              <w:ind w:right="57"/>
              <w:jc w:val="both"/>
              <w:rPr>
                <w:rFonts w:ascii="Calibri" w:eastAsia="DengXian" w:hAnsi="Calibri" w:cs="Times New Roman"/>
                <w:noProof/>
                <w:sz w:val="13"/>
                <w:szCs w:val="22"/>
                <w:lang w:val="sv-SE" w:eastAsia="zh-CN"/>
              </w:rPr>
            </w:pPr>
            <w:r w:rsidRPr="003924DD">
              <w:rPr>
                <w:rFonts w:ascii="Calibri" w:eastAsia="DengXian" w:hAnsi="Calibri" w:cs="Times New Roman"/>
                <w:noProof/>
                <w:sz w:val="13"/>
                <w:szCs w:val="22"/>
                <w:lang w:val="sv-SE" w:eastAsia="zh-CN"/>
              </w:rPr>
              <w:t>Tililtä nro</w:t>
            </w:r>
            <w:r w:rsidRPr="003924DD">
              <w:rPr>
                <w:rFonts w:ascii="Calibri" w:eastAsia="DengXian" w:hAnsi="Calibri" w:cs="Times New Roman"/>
                <w:noProof/>
                <w:sz w:val="13"/>
                <w:szCs w:val="22"/>
                <w:lang w:val="sv-SE" w:eastAsia="zh-CN"/>
              </w:rPr>
              <w:br/>
              <w:t>Från konto nr</w:t>
            </w:r>
          </w:p>
        </w:tc>
        <w:tc>
          <w:tcPr>
            <w:tcW w:w="5018" w:type="dxa"/>
            <w:tcBorders>
              <w:top w:val="single" w:sz="12" w:space="0" w:color="auto"/>
              <w:bottom w:val="single" w:sz="12" w:space="0" w:color="auto"/>
            </w:tcBorders>
          </w:tcPr>
          <w:p w14:paraId="329AD06C" w14:textId="77777777" w:rsidR="003924DD" w:rsidRPr="003924DD" w:rsidRDefault="003924DD" w:rsidP="003924DD">
            <w:pPr>
              <w:spacing w:before="60" w:line="259" w:lineRule="auto"/>
              <w:ind w:left="113"/>
              <w:jc w:val="both"/>
              <w:rPr>
                <w:rFonts w:ascii="Calibri" w:eastAsia="DengXian" w:hAnsi="Calibri" w:cs="Times New Roman"/>
                <w:noProof/>
                <w:sz w:val="14"/>
                <w:szCs w:val="22"/>
                <w:lang w:val="sv-SE" w:eastAsia="zh-CN"/>
              </w:rPr>
            </w:pPr>
          </w:p>
        </w:tc>
        <w:tc>
          <w:tcPr>
            <w:tcW w:w="797" w:type="dxa"/>
            <w:tcBorders>
              <w:top w:val="single" w:sz="12" w:space="0" w:color="auto"/>
              <w:left w:val="single" w:sz="12" w:space="0" w:color="auto"/>
              <w:bottom w:val="single" w:sz="12" w:space="0" w:color="auto"/>
              <w:right w:val="single" w:sz="12" w:space="0" w:color="auto"/>
            </w:tcBorders>
          </w:tcPr>
          <w:p w14:paraId="783A8238" w14:textId="77777777" w:rsidR="003924DD" w:rsidRPr="003924DD" w:rsidRDefault="003924DD" w:rsidP="003924DD">
            <w:pPr>
              <w:spacing w:before="20" w:line="259" w:lineRule="auto"/>
              <w:ind w:left="57"/>
              <w:jc w:val="both"/>
              <w:rPr>
                <w:rFonts w:ascii="Calibri" w:eastAsia="DengXian" w:hAnsi="Calibri" w:cs="Times New Roman"/>
                <w:noProof/>
                <w:sz w:val="13"/>
                <w:szCs w:val="22"/>
                <w:lang w:eastAsia="zh-CN"/>
              </w:rPr>
            </w:pPr>
            <w:r w:rsidRPr="003924DD">
              <w:rPr>
                <w:rFonts w:ascii="Calibri" w:eastAsia="DengXian" w:hAnsi="Calibri" w:cs="Times New Roman"/>
                <w:noProof/>
                <w:sz w:val="13"/>
                <w:szCs w:val="22"/>
                <w:lang w:eastAsia="zh-CN"/>
              </w:rPr>
              <w:t>Eräpäivä</w:t>
            </w:r>
            <w:r w:rsidRPr="003924DD">
              <w:rPr>
                <w:rFonts w:ascii="Calibri" w:eastAsia="DengXian" w:hAnsi="Calibri" w:cs="Times New Roman"/>
                <w:noProof/>
                <w:sz w:val="13"/>
                <w:szCs w:val="22"/>
                <w:lang w:eastAsia="zh-CN"/>
              </w:rPr>
              <w:br/>
              <w:t>Förfallodag</w:t>
            </w:r>
          </w:p>
        </w:tc>
        <w:tc>
          <w:tcPr>
            <w:tcW w:w="1843" w:type="dxa"/>
            <w:tcBorders>
              <w:top w:val="single" w:sz="12" w:space="0" w:color="auto"/>
              <w:left w:val="single" w:sz="12" w:space="0" w:color="auto"/>
              <w:bottom w:val="single" w:sz="12" w:space="0" w:color="auto"/>
              <w:right w:val="single" w:sz="12" w:space="0" w:color="auto"/>
            </w:tcBorders>
          </w:tcPr>
          <w:p w14:paraId="77A28704" w14:textId="226AED68" w:rsidR="003924DD" w:rsidRPr="003924DD" w:rsidRDefault="009D125B" w:rsidP="003924DD">
            <w:pPr>
              <w:spacing w:before="200" w:line="259" w:lineRule="auto"/>
              <w:ind w:left="57"/>
              <w:jc w:val="both"/>
              <w:rPr>
                <w:rFonts w:ascii="Calibri" w:eastAsia="DengXian" w:hAnsi="Calibri" w:cs="Times New Roman"/>
                <w:noProof/>
                <w:sz w:val="22"/>
                <w:szCs w:val="22"/>
                <w:lang w:eastAsia="zh-CN"/>
              </w:rPr>
            </w:pPr>
            <w:r>
              <w:rPr>
                <w:rFonts w:ascii="Calibri" w:eastAsia="DengXian" w:hAnsi="Calibri" w:cs="Times New Roman"/>
                <w:noProof/>
                <w:sz w:val="22"/>
                <w:szCs w:val="22"/>
                <w:lang w:eastAsia="zh-CN"/>
              </w:rPr>
              <w:t>11</w:t>
            </w:r>
            <w:r w:rsidR="003924DD" w:rsidRPr="003924DD">
              <w:rPr>
                <w:rFonts w:ascii="Calibri" w:eastAsia="DengXian" w:hAnsi="Calibri" w:cs="Times New Roman"/>
                <w:noProof/>
                <w:sz w:val="22"/>
                <w:szCs w:val="22"/>
                <w:lang w:eastAsia="zh-CN"/>
              </w:rPr>
              <w:t>.6.202</w:t>
            </w:r>
            <w:r>
              <w:rPr>
                <w:rFonts w:ascii="Calibri" w:eastAsia="DengXian" w:hAnsi="Calibri" w:cs="Times New Roman"/>
                <w:noProof/>
                <w:sz w:val="22"/>
                <w:szCs w:val="22"/>
                <w:lang w:eastAsia="zh-CN"/>
              </w:rPr>
              <w:t>6</w:t>
            </w:r>
          </w:p>
        </w:tc>
        <w:tc>
          <w:tcPr>
            <w:tcW w:w="2409" w:type="dxa"/>
            <w:tcBorders>
              <w:top w:val="single" w:sz="12" w:space="0" w:color="auto"/>
              <w:left w:val="single" w:sz="12" w:space="0" w:color="auto"/>
              <w:bottom w:val="single" w:sz="12" w:space="0" w:color="auto"/>
            </w:tcBorders>
          </w:tcPr>
          <w:p w14:paraId="31229B37" w14:textId="77777777" w:rsidR="003924DD" w:rsidRPr="003924DD" w:rsidRDefault="003924DD" w:rsidP="003924DD">
            <w:pPr>
              <w:spacing w:line="259" w:lineRule="auto"/>
              <w:ind w:left="57" w:right="113"/>
              <w:jc w:val="both"/>
              <w:rPr>
                <w:rFonts w:ascii="Calibri" w:eastAsia="DengXian" w:hAnsi="Calibri" w:cs="Times New Roman"/>
                <w:noProof/>
                <w:sz w:val="13"/>
                <w:szCs w:val="22"/>
                <w:lang w:eastAsia="zh-CN"/>
              </w:rPr>
            </w:pPr>
            <w:r w:rsidRPr="003924DD">
              <w:rPr>
                <w:rFonts w:ascii="Calibri" w:eastAsia="DengXian" w:hAnsi="Calibri" w:cs="Times New Roman"/>
                <w:noProof/>
                <w:sz w:val="13"/>
                <w:szCs w:val="22"/>
                <w:lang w:eastAsia="zh-CN"/>
              </w:rPr>
              <w:t>Euro</w:t>
            </w:r>
          </w:p>
          <w:p w14:paraId="17A96313" w14:textId="77777777" w:rsidR="003924DD" w:rsidRPr="003924DD" w:rsidRDefault="003924DD" w:rsidP="003924DD">
            <w:pPr>
              <w:spacing w:before="40" w:line="259" w:lineRule="auto"/>
              <w:ind w:left="57" w:right="284"/>
              <w:jc w:val="both"/>
              <w:rPr>
                <w:rFonts w:ascii="Calibri" w:eastAsia="DengXian" w:hAnsi="Calibri" w:cs="Times New Roman"/>
                <w:noProof/>
                <w:sz w:val="22"/>
                <w:szCs w:val="22"/>
                <w:lang w:eastAsia="zh-CN"/>
              </w:rPr>
            </w:pPr>
          </w:p>
        </w:tc>
      </w:tr>
    </w:tbl>
    <w:p w14:paraId="41ACA339" w14:textId="77777777" w:rsidR="003924DD" w:rsidRPr="003924DD" w:rsidRDefault="003924DD" w:rsidP="003924DD">
      <w:pPr>
        <w:spacing w:before="120" w:after="0" w:line="240" w:lineRule="auto"/>
        <w:ind w:left="7168" w:right="113"/>
        <w:jc w:val="both"/>
        <w:rPr>
          <w:rFonts w:ascii="Arial" w:eastAsia="Times New Roman" w:hAnsi="Arial" w:cs="Times New Roman"/>
          <w:b/>
          <w:noProof/>
          <w:kern w:val="28"/>
          <w:sz w:val="16"/>
          <w:szCs w:val="20"/>
          <w:lang w:val="sv-SE" w:eastAsia="fi-FI"/>
          <w14:ligatures w14:val="none"/>
        </w:rPr>
      </w:pPr>
      <w:r w:rsidRPr="003924DD">
        <w:rPr>
          <w:rFonts w:ascii="Arial" w:eastAsia="Times New Roman" w:hAnsi="Arial" w:cs="Times New Roman"/>
          <w:noProof/>
          <w:kern w:val="28"/>
          <w:sz w:val="12"/>
          <w:szCs w:val="20"/>
          <w:lang w:eastAsia="fi-FI"/>
          <w14:ligatures w14:val="none"/>
        </w:rPr>
        <w:t>Maksu välitetään saajalle maksujenvälityksen ehtojen mukaisesti ja vain maksajan ilmoittaman tilinumeron perusteella.</w:t>
      </w:r>
      <w:r w:rsidRPr="003924DD">
        <w:rPr>
          <w:rFonts w:ascii="Arial" w:eastAsia="Times New Roman" w:hAnsi="Arial" w:cs="Times New Roman"/>
          <w:noProof/>
          <w:kern w:val="28"/>
          <w:sz w:val="12"/>
          <w:szCs w:val="20"/>
          <w:lang w:eastAsia="fi-FI"/>
          <w14:ligatures w14:val="none"/>
        </w:rPr>
        <w:br/>
      </w:r>
      <w:r w:rsidRPr="003924DD">
        <w:rPr>
          <w:rFonts w:ascii="Arial" w:eastAsia="Times New Roman" w:hAnsi="Arial" w:cs="Times New Roman"/>
          <w:noProof/>
          <w:kern w:val="28"/>
          <w:sz w:val="12"/>
          <w:szCs w:val="20"/>
          <w:lang w:val="sv-SE" w:eastAsia="fi-FI"/>
          <w14:ligatures w14:val="none"/>
        </w:rPr>
        <w:t>Betalningen förmedlas till mottagaren enligt villkoren för betalningsförmedling och endast till det kontonummer som betalaren angivit.</w:t>
      </w:r>
    </w:p>
    <w:p w14:paraId="16FEA391" w14:textId="77777777" w:rsidR="003924DD" w:rsidRPr="003924DD" w:rsidRDefault="003924DD" w:rsidP="003924DD">
      <w:pPr>
        <w:spacing w:line="240" w:lineRule="auto"/>
        <w:jc w:val="both"/>
        <w:rPr>
          <w:rFonts w:ascii="Calibri" w:eastAsia="DengXian" w:hAnsi="Calibri" w:cs="Times New Roman"/>
          <w:bCs/>
          <w:sz w:val="22"/>
          <w:szCs w:val="22"/>
          <w:lang w:val="sv-SE" w:eastAsia="zh-CN"/>
        </w:rPr>
      </w:pPr>
    </w:p>
    <w:p w14:paraId="3C15B597" w14:textId="77777777" w:rsidR="00FA1201" w:rsidRDefault="00FA1201"/>
    <w:sectPr w:rsidR="00FA1201" w:rsidSect="003924D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B56"/>
    <w:multiLevelType w:val="hybridMultilevel"/>
    <w:tmpl w:val="7318FEB6"/>
    <w:lvl w:ilvl="0" w:tplc="C668159C">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511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DD"/>
    <w:rsid w:val="00044E01"/>
    <w:rsid w:val="003924DD"/>
    <w:rsid w:val="004B7911"/>
    <w:rsid w:val="008250EC"/>
    <w:rsid w:val="009D125B"/>
    <w:rsid w:val="00FA12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1838"/>
  <w15:chartTrackingRefBased/>
  <w15:docId w15:val="{9D181E5D-7C3A-4DBC-9399-C3E6B43E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92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92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924D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924D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924D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924D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924D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924D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924D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924D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924D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924D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924D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924D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924D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924D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924D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924DD"/>
    <w:rPr>
      <w:rFonts w:eastAsiaTheme="majorEastAsia" w:cstheme="majorBidi"/>
      <w:color w:val="272727" w:themeColor="text1" w:themeTint="D8"/>
    </w:rPr>
  </w:style>
  <w:style w:type="paragraph" w:styleId="Otsikko">
    <w:name w:val="Title"/>
    <w:basedOn w:val="Normaali"/>
    <w:next w:val="Normaali"/>
    <w:link w:val="OtsikkoChar"/>
    <w:uiPriority w:val="10"/>
    <w:qFormat/>
    <w:rsid w:val="00392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924D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924D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924D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924D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924DD"/>
    <w:rPr>
      <w:i/>
      <w:iCs/>
      <w:color w:val="404040" w:themeColor="text1" w:themeTint="BF"/>
    </w:rPr>
  </w:style>
  <w:style w:type="paragraph" w:styleId="Luettelokappale">
    <w:name w:val="List Paragraph"/>
    <w:basedOn w:val="Normaali"/>
    <w:uiPriority w:val="34"/>
    <w:qFormat/>
    <w:rsid w:val="003924DD"/>
    <w:pPr>
      <w:ind w:left="720"/>
      <w:contextualSpacing/>
    </w:pPr>
  </w:style>
  <w:style w:type="character" w:styleId="Voimakaskorostus">
    <w:name w:val="Intense Emphasis"/>
    <w:basedOn w:val="Kappaleenoletusfontti"/>
    <w:uiPriority w:val="21"/>
    <w:qFormat/>
    <w:rsid w:val="003924DD"/>
    <w:rPr>
      <w:i/>
      <w:iCs/>
      <w:color w:val="0F4761" w:themeColor="accent1" w:themeShade="BF"/>
    </w:rPr>
  </w:style>
  <w:style w:type="paragraph" w:styleId="Erottuvalainaus">
    <w:name w:val="Intense Quote"/>
    <w:basedOn w:val="Normaali"/>
    <w:next w:val="Normaali"/>
    <w:link w:val="ErottuvalainausChar"/>
    <w:uiPriority w:val="30"/>
    <w:qFormat/>
    <w:rsid w:val="00392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924DD"/>
    <w:rPr>
      <w:i/>
      <w:iCs/>
      <w:color w:val="0F4761" w:themeColor="accent1" w:themeShade="BF"/>
    </w:rPr>
  </w:style>
  <w:style w:type="character" w:styleId="Erottuvaviittaus">
    <w:name w:val="Intense Reference"/>
    <w:basedOn w:val="Kappaleenoletusfontti"/>
    <w:uiPriority w:val="32"/>
    <w:qFormat/>
    <w:rsid w:val="003924DD"/>
    <w:rPr>
      <w:b/>
      <w:bCs/>
      <w:smallCaps/>
      <w:color w:val="0F4761" w:themeColor="accent1" w:themeShade="BF"/>
      <w:spacing w:val="5"/>
    </w:rPr>
  </w:style>
  <w:style w:type="paragraph" w:styleId="NormaaliWWW">
    <w:name w:val="Normal (Web)"/>
    <w:basedOn w:val="Normaali"/>
    <w:uiPriority w:val="99"/>
    <w:unhideWhenUsed/>
    <w:rsid w:val="003924DD"/>
    <w:pPr>
      <w:spacing w:before="100" w:beforeAutospacing="1" w:after="100" w:afterAutospacing="1" w:line="240" w:lineRule="auto"/>
    </w:pPr>
    <w:rPr>
      <w:rFonts w:ascii="Times New Roman" w:eastAsia="Times New Roman" w:hAnsi="Times New Roman" w:cs="Times New Roman"/>
      <w:kern w:val="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jaana.rantala@lapuanhelluntaisrk.f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739</Words>
  <Characters>5989</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marjaana rantala</dc:creator>
  <cp:keywords/>
  <dc:description/>
  <cp:lastModifiedBy>marjaana rantala</cp:lastModifiedBy>
  <cp:revision>2</cp:revision>
  <dcterms:created xsi:type="dcterms:W3CDTF">2026-05-29T09:08:00Z</dcterms:created>
  <dcterms:modified xsi:type="dcterms:W3CDTF">2026-05-29T10:02:00Z</dcterms:modified>
</cp:coreProperties>
</file>